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9DE5" w14:textId="1BF50903" w:rsidR="001B536A" w:rsidRDefault="001B536A" w:rsidP="001B536A">
      <w:pPr>
        <w:pStyle w:val="PargrafodaLista"/>
        <w:spacing w:after="0" w:line="240" w:lineRule="auto"/>
        <w:ind w:left="0"/>
        <w:rPr>
          <w:rFonts w:ascii="Arial" w:eastAsiaTheme="minorHAnsi" w:hAnsi="Arial" w:cs="Arial"/>
          <w:szCs w:val="20"/>
        </w:rPr>
      </w:pPr>
    </w:p>
    <w:p w14:paraId="1D2FE899" w14:textId="54B9BAB7" w:rsidR="00E168F4" w:rsidRPr="00DD2486" w:rsidRDefault="00E168F4" w:rsidP="00E168F4">
      <w:pPr>
        <w:pStyle w:val="TextosemFormatao"/>
        <w:ind w:firstLine="0"/>
        <w:jc w:val="center"/>
        <w:rPr>
          <w:rFonts w:ascii="Arial" w:hAnsi="Arial" w:cs="Arial"/>
          <w:b/>
          <w:bCs/>
          <w:iCs/>
          <w:sz w:val="36"/>
          <w:szCs w:val="36"/>
          <w:lang w:val="pt-BR"/>
        </w:rPr>
      </w:pPr>
      <w:r w:rsidRPr="00DD2486">
        <w:rPr>
          <w:rFonts w:ascii="Arial" w:hAnsi="Arial" w:cs="Arial"/>
          <w:b/>
          <w:bCs/>
          <w:iCs/>
          <w:sz w:val="36"/>
          <w:szCs w:val="36"/>
          <w:lang w:val="pt-BR"/>
        </w:rPr>
        <w:t xml:space="preserve"> </w:t>
      </w:r>
      <w:proofErr w:type="spellStart"/>
      <w:r w:rsidR="00F2493F" w:rsidRPr="00DD2486">
        <w:rPr>
          <w:rFonts w:ascii="Arial" w:hAnsi="Arial" w:cs="Arial"/>
          <w:b/>
          <w:bCs/>
          <w:iCs/>
          <w:sz w:val="36"/>
          <w:szCs w:val="36"/>
          <w:lang w:val="pt-BR"/>
        </w:rPr>
        <w:t>Aptiv</w:t>
      </w:r>
      <w:proofErr w:type="spellEnd"/>
      <w:r w:rsidR="00F2493F" w:rsidRPr="00DD2486">
        <w:rPr>
          <w:rFonts w:ascii="Arial" w:hAnsi="Arial" w:cs="Arial"/>
          <w:b/>
          <w:bCs/>
          <w:iCs/>
          <w:sz w:val="36"/>
          <w:szCs w:val="36"/>
          <w:lang w:val="pt-BR"/>
        </w:rPr>
        <w:t xml:space="preserve"> faz parceria com a </w:t>
      </w:r>
      <w:proofErr w:type="spellStart"/>
      <w:r w:rsidR="00F2493F" w:rsidRPr="00DD2486">
        <w:rPr>
          <w:rFonts w:ascii="Arial" w:hAnsi="Arial" w:cs="Arial"/>
          <w:b/>
          <w:bCs/>
          <w:iCs/>
          <w:sz w:val="36"/>
          <w:szCs w:val="36"/>
          <w:lang w:val="pt-BR"/>
        </w:rPr>
        <w:t>Affectiva</w:t>
      </w:r>
      <w:proofErr w:type="spellEnd"/>
      <w:r w:rsidR="00F2493F" w:rsidRPr="00DD2486">
        <w:rPr>
          <w:rFonts w:ascii="Arial" w:hAnsi="Arial" w:cs="Arial"/>
          <w:b/>
          <w:bCs/>
          <w:iCs/>
          <w:sz w:val="36"/>
          <w:szCs w:val="36"/>
          <w:lang w:val="pt-BR"/>
        </w:rPr>
        <w:t xml:space="preserve"> para possibilitar a experiência no veículo da próxima geração</w:t>
      </w:r>
    </w:p>
    <w:p w14:paraId="51FAFC17" w14:textId="676AA6EF" w:rsidR="00E168F4" w:rsidRPr="00091CF1" w:rsidRDefault="00DD2486" w:rsidP="00E168F4">
      <w:pPr>
        <w:pStyle w:val="TextosemFormatao"/>
        <w:jc w:val="center"/>
        <w:rPr>
          <w:rFonts w:ascii="Arial" w:hAnsi="Arial" w:cs="Arial"/>
          <w:b/>
          <w:bCs/>
          <w:iCs/>
          <w:sz w:val="20"/>
          <w:szCs w:val="20"/>
          <w:lang w:val="pt-BR"/>
        </w:rPr>
      </w:pPr>
      <w:r>
        <w:rPr>
          <w:rFonts w:ascii="Arial" w:hAnsi="Arial" w:cs="Arial"/>
          <w:b/>
          <w:bCs/>
          <w:iCs/>
          <w:sz w:val="20"/>
          <w:szCs w:val="20"/>
          <w:lang w:val="pt-BR"/>
        </w:rPr>
        <w:br/>
      </w:r>
    </w:p>
    <w:p w14:paraId="6142E56B" w14:textId="173A76C7" w:rsidR="00F2493F" w:rsidRPr="00DD2486" w:rsidRDefault="00F2493F" w:rsidP="003D134D">
      <w:pPr>
        <w:pStyle w:val="TextosemFormatao"/>
        <w:ind w:firstLine="0"/>
        <w:jc w:val="both"/>
        <w:rPr>
          <w:rFonts w:ascii="Arial" w:hAnsi="Arial" w:cs="Arial"/>
          <w:b/>
          <w:i/>
          <w:sz w:val="22"/>
          <w:szCs w:val="22"/>
          <w:lang w:val="pt-BR" w:eastAsia="ja-JP"/>
        </w:rPr>
      </w:pPr>
      <w:r w:rsidRPr="00DD2486">
        <w:rPr>
          <w:rFonts w:ascii="Arial" w:hAnsi="Arial" w:cs="Arial"/>
          <w:sz w:val="22"/>
          <w:szCs w:val="22"/>
          <w:lang w:val="pt-BR" w:eastAsia="ja-JP"/>
        </w:rPr>
        <w:t xml:space="preserve">A </w:t>
      </w:r>
      <w:proofErr w:type="spellStart"/>
      <w:r w:rsidRPr="00DD2486">
        <w:rPr>
          <w:rFonts w:ascii="Arial" w:hAnsi="Arial" w:cs="Arial"/>
          <w:sz w:val="22"/>
          <w:szCs w:val="22"/>
          <w:lang w:val="pt-BR" w:eastAsia="ja-JP"/>
        </w:rPr>
        <w:t>Aptiv</w:t>
      </w:r>
      <w:proofErr w:type="spellEnd"/>
      <w:r w:rsidRPr="00DD2486">
        <w:rPr>
          <w:rFonts w:ascii="Arial" w:hAnsi="Arial" w:cs="Arial"/>
          <w:sz w:val="22"/>
          <w:szCs w:val="22"/>
          <w:lang w:val="pt-BR" w:eastAsia="ja-JP"/>
        </w:rPr>
        <w:t xml:space="preserve"> anunciou esta semana um acordo de parceria comercial com a </w:t>
      </w:r>
      <w:proofErr w:type="spellStart"/>
      <w:r w:rsidRPr="00DD2486">
        <w:rPr>
          <w:rFonts w:ascii="Arial" w:hAnsi="Arial" w:cs="Arial"/>
          <w:sz w:val="22"/>
          <w:szCs w:val="22"/>
          <w:lang w:val="pt-BR" w:eastAsia="ja-JP"/>
        </w:rPr>
        <w:t>Affectiva</w:t>
      </w:r>
      <w:proofErr w:type="spellEnd"/>
      <w:r w:rsidRPr="00DD2486">
        <w:rPr>
          <w:rFonts w:ascii="Arial" w:hAnsi="Arial" w:cs="Arial"/>
          <w:sz w:val="22"/>
          <w:szCs w:val="22"/>
          <w:lang w:val="pt-BR" w:eastAsia="ja-JP"/>
        </w:rPr>
        <w:t xml:space="preserve">, empresa originária da cisão do MIT Media </w:t>
      </w:r>
      <w:proofErr w:type="spellStart"/>
      <w:r w:rsidRPr="00DD2486">
        <w:rPr>
          <w:rFonts w:ascii="Arial" w:hAnsi="Arial" w:cs="Arial"/>
          <w:sz w:val="22"/>
          <w:szCs w:val="22"/>
          <w:lang w:val="pt-BR" w:eastAsia="ja-JP"/>
        </w:rPr>
        <w:t>Lab</w:t>
      </w:r>
      <w:proofErr w:type="spellEnd"/>
      <w:r w:rsidRPr="00DD2486">
        <w:rPr>
          <w:rFonts w:ascii="Arial" w:hAnsi="Arial" w:cs="Arial"/>
          <w:sz w:val="22"/>
          <w:szCs w:val="22"/>
          <w:lang w:val="pt-BR" w:eastAsia="ja-JP"/>
        </w:rPr>
        <w:t xml:space="preserve">, </w:t>
      </w:r>
      <w:r w:rsidR="00BD0CD0" w:rsidRPr="00DD2486">
        <w:rPr>
          <w:rFonts w:ascii="Arial" w:hAnsi="Arial" w:cs="Arial"/>
          <w:sz w:val="22"/>
          <w:szCs w:val="22"/>
          <w:lang w:val="pt-BR" w:eastAsia="ja-JP"/>
        </w:rPr>
        <w:t xml:space="preserve">sediada em Boston, e líder em </w:t>
      </w:r>
      <w:r w:rsidR="003422FF" w:rsidRPr="00DD2486">
        <w:rPr>
          <w:rFonts w:ascii="Arial" w:hAnsi="Arial" w:cs="Arial"/>
          <w:sz w:val="22"/>
          <w:szCs w:val="22"/>
          <w:lang w:val="pt-BR" w:eastAsia="ja-JP"/>
        </w:rPr>
        <w:t>Inteligência A</w:t>
      </w:r>
      <w:r w:rsidR="00BD0CD0" w:rsidRPr="00DD2486">
        <w:rPr>
          <w:rFonts w:ascii="Arial" w:hAnsi="Arial" w:cs="Arial"/>
          <w:sz w:val="22"/>
          <w:szCs w:val="22"/>
          <w:lang w:val="pt-BR" w:eastAsia="ja-JP"/>
        </w:rPr>
        <w:t>rtificial</w:t>
      </w:r>
      <w:r w:rsidR="003422FF" w:rsidRPr="00DD2486">
        <w:rPr>
          <w:rFonts w:ascii="Arial" w:hAnsi="Arial" w:cs="Arial"/>
          <w:sz w:val="22"/>
          <w:szCs w:val="22"/>
          <w:lang w:val="pt-BR" w:eastAsia="ja-JP"/>
        </w:rPr>
        <w:t xml:space="preserve"> (IA)</w:t>
      </w:r>
      <w:r w:rsidR="00BD0CD0" w:rsidRPr="00DD2486">
        <w:rPr>
          <w:rFonts w:ascii="Arial" w:hAnsi="Arial" w:cs="Arial"/>
          <w:sz w:val="22"/>
          <w:szCs w:val="22"/>
          <w:lang w:val="pt-BR" w:eastAsia="ja-JP"/>
        </w:rPr>
        <w:t xml:space="preserve"> de percepção humana. A parceria fornecerá software inovador e expansível – derivado de </w:t>
      </w:r>
      <w:bookmarkStart w:id="0" w:name="_GoBack"/>
      <w:bookmarkEnd w:id="0"/>
      <w:r w:rsidR="00BD0CD0" w:rsidRPr="00DD2486">
        <w:rPr>
          <w:rFonts w:ascii="Arial" w:hAnsi="Arial" w:cs="Arial"/>
          <w:sz w:val="22"/>
          <w:szCs w:val="22"/>
          <w:lang w:val="pt-BR" w:eastAsia="ja-JP"/>
        </w:rPr>
        <w:t xml:space="preserve">arquiteturas de aprendizado profundo – para aprimorar os recursos de percepção em soluções avançadas de segurança e repensar o futuro da experiência </w:t>
      </w:r>
      <w:proofErr w:type="spellStart"/>
      <w:r w:rsidR="00BD0CD0" w:rsidRPr="00DD2486">
        <w:rPr>
          <w:rFonts w:ascii="Arial" w:hAnsi="Arial" w:cs="Arial"/>
          <w:i/>
          <w:sz w:val="22"/>
          <w:szCs w:val="22"/>
          <w:lang w:val="pt-BR" w:eastAsia="ja-JP"/>
        </w:rPr>
        <w:t>in-cabin</w:t>
      </w:r>
      <w:proofErr w:type="spellEnd"/>
      <w:r w:rsidR="00BD0CD0" w:rsidRPr="00DD2486">
        <w:rPr>
          <w:rFonts w:ascii="Arial" w:hAnsi="Arial" w:cs="Arial"/>
          <w:sz w:val="22"/>
          <w:szCs w:val="22"/>
          <w:lang w:val="pt-BR" w:eastAsia="ja-JP"/>
        </w:rPr>
        <w:t>.</w:t>
      </w:r>
      <w:r w:rsidR="00BD0CD0" w:rsidRPr="00DD2486">
        <w:rPr>
          <w:rFonts w:ascii="Arial" w:hAnsi="Arial" w:cs="Arial"/>
          <w:b/>
          <w:i/>
          <w:sz w:val="22"/>
          <w:szCs w:val="22"/>
          <w:lang w:val="pt-BR" w:eastAsia="ja-JP"/>
        </w:rPr>
        <w:t xml:space="preserve"> </w:t>
      </w:r>
    </w:p>
    <w:p w14:paraId="4346A1B5" w14:textId="0E704FEA" w:rsidR="00F2493F" w:rsidRPr="00DD2486" w:rsidRDefault="00F2493F" w:rsidP="003D134D">
      <w:pPr>
        <w:pStyle w:val="TextosemFormatao"/>
        <w:ind w:firstLine="0"/>
        <w:jc w:val="both"/>
        <w:rPr>
          <w:rFonts w:ascii="Arial" w:eastAsia="MS Mincho" w:hAnsi="Arial" w:cs="Arial"/>
          <w:sz w:val="22"/>
          <w:szCs w:val="22"/>
          <w:lang w:val="pt-BR" w:eastAsia="ja-JP"/>
        </w:rPr>
      </w:pPr>
    </w:p>
    <w:p w14:paraId="7AE8AE6D" w14:textId="6C8FA8E9" w:rsidR="00BD0CD0" w:rsidRPr="00DD2486" w:rsidRDefault="00BD0CD0" w:rsidP="003D134D">
      <w:pPr>
        <w:pStyle w:val="TextosemFormatao"/>
        <w:ind w:firstLine="0"/>
        <w:jc w:val="both"/>
        <w:rPr>
          <w:rFonts w:ascii="Arial" w:hAnsi="Arial" w:cs="Arial"/>
          <w:sz w:val="22"/>
          <w:szCs w:val="22"/>
          <w:lang w:val="pt-BR" w:eastAsia="ja-JP"/>
        </w:rPr>
      </w:pPr>
      <w:r w:rsidRPr="00DD2486">
        <w:rPr>
          <w:rFonts w:ascii="Arial" w:hAnsi="Arial" w:cs="Arial"/>
          <w:sz w:val="22"/>
          <w:szCs w:val="22"/>
          <w:lang w:val="pt-BR" w:eastAsia="ja-JP"/>
        </w:rPr>
        <w:t xml:space="preserve">O software patenteado da </w:t>
      </w:r>
      <w:proofErr w:type="spellStart"/>
      <w:r w:rsidRPr="00DD2486">
        <w:rPr>
          <w:rFonts w:ascii="Arial" w:hAnsi="Arial" w:cs="Arial"/>
          <w:sz w:val="22"/>
          <w:szCs w:val="22"/>
          <w:lang w:val="pt-BR" w:eastAsia="ja-JP"/>
        </w:rPr>
        <w:t>Affectiva</w:t>
      </w:r>
      <w:proofErr w:type="spellEnd"/>
      <w:r w:rsidRPr="00DD2486">
        <w:rPr>
          <w:rFonts w:ascii="Arial" w:hAnsi="Arial" w:cs="Arial"/>
          <w:sz w:val="22"/>
          <w:szCs w:val="22"/>
          <w:lang w:val="pt-BR" w:eastAsia="ja-JP"/>
        </w:rPr>
        <w:t xml:space="preserve"> é a primeira solução de detecção de interiores multimodal a identificar discretamente, em tempo real, estados cognitivos complexos dos ocupantes dos veículos. Construído com enormes quantidades de dados do mundo real, a tecnologia pode desbloquear uma profunda compreensão do estado dos ocupantes em um carro para oferecer uma plataforma altamente flexível que será ampliada com os padrões de segurança em evolução e as futuras necessidades de mobilidade.</w:t>
      </w:r>
    </w:p>
    <w:p w14:paraId="4927CB1C" w14:textId="77777777" w:rsidR="00E168F4" w:rsidRPr="00DD2486" w:rsidRDefault="00E168F4" w:rsidP="003D134D">
      <w:pPr>
        <w:pStyle w:val="TextosemFormatao"/>
        <w:ind w:firstLine="0"/>
        <w:jc w:val="both"/>
        <w:rPr>
          <w:rFonts w:ascii="Arial" w:hAnsi="Arial" w:cs="Arial"/>
          <w:sz w:val="22"/>
          <w:szCs w:val="22"/>
          <w:lang w:val="pt-BR" w:eastAsia="ja-JP"/>
        </w:rPr>
      </w:pPr>
    </w:p>
    <w:p w14:paraId="000D4519" w14:textId="2162DE40" w:rsidR="00BD0CD0" w:rsidRPr="00DD2486" w:rsidRDefault="00BD0CD0" w:rsidP="003D134D">
      <w:pPr>
        <w:spacing w:after="0" w:line="240" w:lineRule="auto"/>
        <w:jc w:val="both"/>
        <w:rPr>
          <w:rStyle w:val="bumpedfont20"/>
          <w:rFonts w:ascii="Arial" w:eastAsia="Times New Roman" w:hAnsi="Arial" w:cs="Arial"/>
          <w:lang w:val="pt-BR"/>
        </w:rPr>
      </w:pPr>
      <w:r w:rsidRPr="00DD2486">
        <w:rPr>
          <w:rStyle w:val="bumpedfont20"/>
          <w:rFonts w:ascii="Arial" w:eastAsia="Times New Roman" w:hAnsi="Arial" w:cs="Arial"/>
          <w:lang w:val="pt-BR"/>
        </w:rPr>
        <w:t xml:space="preserve">"Assim como a percepção e a detecção de objetos fora do veículo são fatores </w:t>
      </w:r>
      <w:proofErr w:type="spellStart"/>
      <w:r w:rsidRPr="00DD2486">
        <w:rPr>
          <w:rStyle w:val="bumpedfont20"/>
          <w:rFonts w:ascii="Arial" w:eastAsia="Times New Roman" w:hAnsi="Arial" w:cs="Arial"/>
          <w:lang w:val="pt-BR"/>
        </w:rPr>
        <w:t>capacitadores</w:t>
      </w:r>
      <w:proofErr w:type="spellEnd"/>
      <w:r w:rsidRPr="00DD2486">
        <w:rPr>
          <w:rStyle w:val="bumpedfont20"/>
          <w:rFonts w:ascii="Arial" w:eastAsia="Times New Roman" w:hAnsi="Arial" w:cs="Arial"/>
          <w:lang w:val="pt-BR"/>
        </w:rPr>
        <w:t xml:space="preserve"> críticos da direção autônoma, há uma necessidade crescente de detecção inteligente dentro do carro", </w:t>
      </w:r>
      <w:r w:rsidR="003422FF" w:rsidRPr="00DD2486">
        <w:rPr>
          <w:rStyle w:val="bumpedfont20"/>
          <w:rFonts w:ascii="Arial" w:eastAsia="Times New Roman" w:hAnsi="Arial" w:cs="Arial"/>
          <w:lang w:val="pt-BR"/>
        </w:rPr>
        <w:t>afirma</w:t>
      </w:r>
      <w:r w:rsidRPr="00DD2486">
        <w:rPr>
          <w:rStyle w:val="bumpedfont20"/>
          <w:rFonts w:ascii="Arial" w:eastAsia="Times New Roman" w:hAnsi="Arial" w:cs="Arial"/>
          <w:lang w:val="pt-BR"/>
        </w:rPr>
        <w:t xml:space="preserve"> Kevin Clark, Presidente e CEO da </w:t>
      </w:r>
      <w:proofErr w:type="spellStart"/>
      <w:r w:rsidRPr="00DD2486">
        <w:rPr>
          <w:rStyle w:val="bumpedfont20"/>
          <w:rFonts w:ascii="Arial" w:eastAsia="Times New Roman" w:hAnsi="Arial" w:cs="Arial"/>
          <w:lang w:val="pt-BR"/>
        </w:rPr>
        <w:t>Aptiv</w:t>
      </w:r>
      <w:proofErr w:type="spellEnd"/>
      <w:r w:rsidRPr="00DD2486">
        <w:rPr>
          <w:rStyle w:val="bumpedfont20"/>
          <w:rFonts w:ascii="Arial" w:eastAsia="Times New Roman" w:hAnsi="Arial" w:cs="Arial"/>
          <w:lang w:val="pt-BR"/>
        </w:rPr>
        <w:t xml:space="preserve">. “Essa parceria com a </w:t>
      </w:r>
      <w:proofErr w:type="spellStart"/>
      <w:r w:rsidRPr="00DD2486">
        <w:rPr>
          <w:rStyle w:val="bumpedfont20"/>
          <w:rFonts w:ascii="Arial" w:eastAsia="Times New Roman" w:hAnsi="Arial" w:cs="Arial"/>
          <w:lang w:val="pt-BR"/>
        </w:rPr>
        <w:t>Affectiva</w:t>
      </w:r>
      <w:proofErr w:type="spellEnd"/>
      <w:r w:rsidRPr="00DD2486">
        <w:rPr>
          <w:rStyle w:val="bumpedfont20"/>
          <w:rFonts w:ascii="Arial" w:eastAsia="Times New Roman" w:hAnsi="Arial" w:cs="Arial"/>
          <w:lang w:val="pt-BR"/>
        </w:rPr>
        <w:t xml:space="preserve"> ampliará a posição de liderança da </w:t>
      </w:r>
      <w:proofErr w:type="spellStart"/>
      <w:r w:rsidRPr="00DD2486">
        <w:rPr>
          <w:rStyle w:val="bumpedfont20"/>
          <w:rFonts w:ascii="Arial" w:eastAsia="Times New Roman" w:hAnsi="Arial" w:cs="Arial"/>
          <w:lang w:val="pt-BR"/>
        </w:rPr>
        <w:t>Aptiv</w:t>
      </w:r>
      <w:proofErr w:type="spellEnd"/>
      <w:r w:rsidRPr="00DD2486">
        <w:rPr>
          <w:rStyle w:val="bumpedfont20"/>
          <w:rFonts w:ascii="Arial" w:eastAsia="Times New Roman" w:hAnsi="Arial" w:cs="Arial"/>
          <w:lang w:val="pt-BR"/>
        </w:rPr>
        <w:t xml:space="preserve"> em sistemas de percepção, complementando nosso portfólio com recursos aprimorados de detecção de interiores. Usando a IA d</w:t>
      </w:r>
      <w:r w:rsidR="003422FF" w:rsidRPr="00DD2486">
        <w:rPr>
          <w:rStyle w:val="bumpedfont20"/>
          <w:rFonts w:ascii="Arial" w:eastAsia="Times New Roman" w:hAnsi="Arial" w:cs="Arial"/>
          <w:lang w:val="pt-BR"/>
        </w:rPr>
        <w:t>e</w:t>
      </w:r>
      <w:r w:rsidRPr="00DD2486">
        <w:rPr>
          <w:rStyle w:val="bumpedfont20"/>
          <w:rFonts w:ascii="Arial" w:eastAsia="Times New Roman" w:hAnsi="Arial" w:cs="Arial"/>
          <w:lang w:val="pt-BR"/>
        </w:rPr>
        <w:t xml:space="preserve"> </w:t>
      </w:r>
      <w:r w:rsidR="003422FF" w:rsidRPr="00DD2486">
        <w:rPr>
          <w:rStyle w:val="bumpedfont20"/>
          <w:rFonts w:ascii="Arial" w:eastAsia="Times New Roman" w:hAnsi="Arial" w:cs="Arial"/>
          <w:lang w:val="pt-BR"/>
        </w:rPr>
        <w:t>percepção h</w:t>
      </w:r>
      <w:r w:rsidRPr="00DD2486">
        <w:rPr>
          <w:rStyle w:val="bumpedfont20"/>
          <w:rFonts w:ascii="Arial" w:eastAsia="Times New Roman" w:hAnsi="Arial" w:cs="Arial"/>
          <w:lang w:val="pt-BR"/>
        </w:rPr>
        <w:t xml:space="preserve">umana, </w:t>
      </w:r>
      <w:r w:rsidR="003422FF" w:rsidRPr="00DD2486">
        <w:rPr>
          <w:rStyle w:val="bumpedfont20"/>
          <w:rFonts w:ascii="Arial" w:eastAsia="Times New Roman" w:hAnsi="Arial" w:cs="Arial"/>
          <w:lang w:val="pt-BR"/>
        </w:rPr>
        <w:t>vamos aumentar</w:t>
      </w:r>
      <w:r w:rsidRPr="00DD2486">
        <w:rPr>
          <w:rStyle w:val="bumpedfont20"/>
          <w:rFonts w:ascii="Arial" w:eastAsia="Times New Roman" w:hAnsi="Arial" w:cs="Arial"/>
          <w:lang w:val="pt-BR"/>
        </w:rPr>
        <w:t xml:space="preserve"> a segurança e </w:t>
      </w:r>
      <w:r w:rsidR="003422FF" w:rsidRPr="00DD2486">
        <w:rPr>
          <w:rStyle w:val="bumpedfont20"/>
          <w:rFonts w:ascii="Arial" w:eastAsia="Times New Roman" w:hAnsi="Arial" w:cs="Arial"/>
          <w:lang w:val="pt-BR"/>
        </w:rPr>
        <w:t>melhorar</w:t>
      </w:r>
      <w:r w:rsidRPr="00DD2486">
        <w:rPr>
          <w:rStyle w:val="bumpedfont20"/>
          <w:rFonts w:ascii="Arial" w:eastAsia="Times New Roman" w:hAnsi="Arial" w:cs="Arial"/>
          <w:lang w:val="pt-BR"/>
        </w:rPr>
        <w:t xml:space="preserve"> a experiência de </w:t>
      </w:r>
      <w:r w:rsidR="003422FF" w:rsidRPr="00DD2486">
        <w:rPr>
          <w:rStyle w:val="bumpedfont20"/>
          <w:rFonts w:ascii="Arial" w:eastAsia="Times New Roman" w:hAnsi="Arial" w:cs="Arial"/>
          <w:lang w:val="pt-BR"/>
        </w:rPr>
        <w:t>direção</w:t>
      </w:r>
      <w:r w:rsidRPr="00DD2486">
        <w:rPr>
          <w:rStyle w:val="bumpedfont20"/>
          <w:rFonts w:ascii="Arial" w:eastAsia="Times New Roman" w:hAnsi="Arial" w:cs="Arial"/>
          <w:lang w:val="pt-BR"/>
        </w:rPr>
        <w:t>”</w:t>
      </w:r>
      <w:r w:rsidR="003422FF" w:rsidRPr="00DD2486">
        <w:rPr>
          <w:rStyle w:val="bumpedfont20"/>
          <w:rFonts w:ascii="Arial" w:eastAsia="Times New Roman" w:hAnsi="Arial" w:cs="Arial"/>
          <w:lang w:val="pt-BR"/>
        </w:rPr>
        <w:t>.</w:t>
      </w:r>
    </w:p>
    <w:p w14:paraId="3211A1F2" w14:textId="77777777" w:rsidR="00E168F4" w:rsidRPr="00DD2486" w:rsidRDefault="00E168F4" w:rsidP="003D134D">
      <w:pPr>
        <w:spacing w:after="0" w:line="240" w:lineRule="auto"/>
        <w:jc w:val="both"/>
        <w:rPr>
          <w:rFonts w:ascii="Arial" w:hAnsi="Arial" w:cs="Arial"/>
          <w:lang w:val="pt-BR" w:eastAsia="ja-JP"/>
        </w:rPr>
      </w:pPr>
    </w:p>
    <w:p w14:paraId="697E7F1A" w14:textId="598CAA69" w:rsidR="00E168F4" w:rsidRPr="00DD2486" w:rsidRDefault="003422FF" w:rsidP="003D134D">
      <w:pPr>
        <w:pStyle w:val="TextosemFormatao"/>
        <w:ind w:firstLine="0"/>
        <w:jc w:val="both"/>
        <w:rPr>
          <w:rFonts w:ascii="Arial" w:eastAsia="MS Mincho" w:hAnsi="Arial" w:cs="Arial"/>
          <w:sz w:val="22"/>
          <w:szCs w:val="22"/>
          <w:lang w:val="pt-BR" w:eastAsia="ja-JP"/>
        </w:rPr>
      </w:pPr>
      <w:r w:rsidRPr="00DD2486">
        <w:rPr>
          <w:rFonts w:ascii="Arial" w:eastAsia="MS Mincho" w:hAnsi="Arial" w:cs="Arial"/>
          <w:sz w:val="22"/>
          <w:szCs w:val="22"/>
          <w:lang w:val="pt-BR" w:eastAsia="ja-JP"/>
        </w:rPr>
        <w:t xml:space="preserve">"A integração do software baseado em </w:t>
      </w:r>
      <w:proofErr w:type="spellStart"/>
      <w:r w:rsidRPr="00DD2486">
        <w:rPr>
          <w:rFonts w:ascii="Arial" w:eastAsia="MS Mincho" w:hAnsi="Arial" w:cs="Arial"/>
          <w:i/>
          <w:sz w:val="22"/>
          <w:szCs w:val="22"/>
          <w:lang w:val="pt-BR" w:eastAsia="ja-JP"/>
        </w:rPr>
        <w:t>deep</w:t>
      </w:r>
      <w:proofErr w:type="spellEnd"/>
      <w:r w:rsidRPr="00DD2486">
        <w:rPr>
          <w:rFonts w:ascii="Arial" w:eastAsia="MS Mincho" w:hAnsi="Arial" w:cs="Arial"/>
          <w:i/>
          <w:sz w:val="22"/>
          <w:szCs w:val="22"/>
          <w:lang w:val="pt-BR" w:eastAsia="ja-JP"/>
        </w:rPr>
        <w:t xml:space="preserve"> </w:t>
      </w:r>
      <w:proofErr w:type="spellStart"/>
      <w:r w:rsidRPr="00DD2486">
        <w:rPr>
          <w:rFonts w:ascii="Arial" w:eastAsia="MS Mincho" w:hAnsi="Arial" w:cs="Arial"/>
          <w:i/>
          <w:sz w:val="22"/>
          <w:szCs w:val="22"/>
          <w:lang w:val="pt-BR" w:eastAsia="ja-JP"/>
        </w:rPr>
        <w:t>learning</w:t>
      </w:r>
      <w:proofErr w:type="spellEnd"/>
      <w:r w:rsidRPr="00DD2486">
        <w:rPr>
          <w:rFonts w:ascii="Arial" w:eastAsia="MS Mincho" w:hAnsi="Arial" w:cs="Arial"/>
          <w:i/>
          <w:sz w:val="22"/>
          <w:szCs w:val="22"/>
          <w:lang w:val="pt-BR" w:eastAsia="ja-JP"/>
        </w:rPr>
        <w:t xml:space="preserve"> </w:t>
      </w:r>
      <w:r w:rsidRPr="00DD2486">
        <w:rPr>
          <w:rFonts w:ascii="Arial" w:eastAsia="MS Mincho" w:hAnsi="Arial" w:cs="Arial"/>
          <w:sz w:val="22"/>
          <w:szCs w:val="22"/>
          <w:lang w:val="pt-BR" w:eastAsia="ja-JP"/>
        </w:rPr>
        <w:t xml:space="preserve">da </w:t>
      </w:r>
      <w:proofErr w:type="spellStart"/>
      <w:r w:rsidRPr="00DD2486">
        <w:rPr>
          <w:rFonts w:ascii="Arial" w:eastAsia="MS Mincho" w:hAnsi="Arial" w:cs="Arial"/>
          <w:sz w:val="22"/>
          <w:szCs w:val="22"/>
          <w:lang w:val="pt-BR" w:eastAsia="ja-JP"/>
        </w:rPr>
        <w:t>Affectiva</w:t>
      </w:r>
      <w:proofErr w:type="spellEnd"/>
      <w:r w:rsidRPr="00DD2486">
        <w:rPr>
          <w:rFonts w:ascii="Arial" w:eastAsia="MS Mincho" w:hAnsi="Arial" w:cs="Arial"/>
          <w:sz w:val="22"/>
          <w:szCs w:val="22"/>
          <w:lang w:val="pt-BR" w:eastAsia="ja-JP"/>
        </w:rPr>
        <w:t xml:space="preserve"> na plataforma de veículos conectados da </w:t>
      </w:r>
      <w:proofErr w:type="spellStart"/>
      <w:r w:rsidRPr="00DD2486">
        <w:rPr>
          <w:rFonts w:ascii="Arial" w:eastAsia="MS Mincho" w:hAnsi="Arial" w:cs="Arial"/>
          <w:sz w:val="22"/>
          <w:szCs w:val="22"/>
          <w:lang w:val="pt-BR" w:eastAsia="ja-JP"/>
        </w:rPr>
        <w:t>Aptiv</w:t>
      </w:r>
      <w:proofErr w:type="spellEnd"/>
      <w:r w:rsidRPr="00DD2486">
        <w:rPr>
          <w:rFonts w:ascii="Arial" w:eastAsia="MS Mincho" w:hAnsi="Arial" w:cs="Arial"/>
          <w:sz w:val="22"/>
          <w:szCs w:val="22"/>
          <w:lang w:val="pt-BR" w:eastAsia="ja-JP"/>
        </w:rPr>
        <w:t xml:space="preserve"> permitirá que as empresas fabricantes de veículos, os provedores de mobilidade sob demanda e as empresas de gerenciamento de frota construam veículos inteligentes que entendam cada faceta da experiência humana dentro de um veículo", completa</w:t>
      </w:r>
      <w:r w:rsidR="00091CF1" w:rsidRPr="00DD2486">
        <w:rPr>
          <w:rFonts w:ascii="Arial" w:eastAsia="MS Mincho" w:hAnsi="Arial" w:cs="Arial"/>
          <w:sz w:val="22"/>
          <w:szCs w:val="22"/>
          <w:lang w:val="pt-BR" w:eastAsia="ja-JP"/>
        </w:rPr>
        <w:t xml:space="preserve"> Dr. </w:t>
      </w:r>
      <w:proofErr w:type="spellStart"/>
      <w:r w:rsidR="00091CF1" w:rsidRPr="00DD2486">
        <w:rPr>
          <w:rFonts w:ascii="Arial" w:eastAsia="MS Mincho" w:hAnsi="Arial" w:cs="Arial"/>
          <w:sz w:val="22"/>
          <w:szCs w:val="22"/>
          <w:lang w:val="pt-BR" w:eastAsia="ja-JP"/>
        </w:rPr>
        <w:t>Rana</w:t>
      </w:r>
      <w:proofErr w:type="spellEnd"/>
      <w:r w:rsidR="00091CF1" w:rsidRPr="00DD2486">
        <w:rPr>
          <w:rFonts w:ascii="Arial" w:eastAsia="MS Mincho" w:hAnsi="Arial" w:cs="Arial"/>
          <w:sz w:val="22"/>
          <w:szCs w:val="22"/>
          <w:lang w:val="pt-BR" w:eastAsia="ja-JP"/>
        </w:rPr>
        <w:t xml:space="preserve"> </w:t>
      </w:r>
      <w:proofErr w:type="spellStart"/>
      <w:r w:rsidR="00091CF1" w:rsidRPr="00DD2486">
        <w:rPr>
          <w:rFonts w:ascii="Arial" w:eastAsia="MS Mincho" w:hAnsi="Arial" w:cs="Arial"/>
          <w:sz w:val="22"/>
          <w:szCs w:val="22"/>
          <w:lang w:val="pt-BR" w:eastAsia="ja-JP"/>
        </w:rPr>
        <w:t>el</w:t>
      </w:r>
      <w:proofErr w:type="spellEnd"/>
      <w:r w:rsidR="00091CF1" w:rsidRPr="00DD2486">
        <w:rPr>
          <w:rFonts w:ascii="Arial" w:eastAsia="MS Mincho" w:hAnsi="Arial" w:cs="Arial"/>
          <w:sz w:val="22"/>
          <w:szCs w:val="22"/>
          <w:lang w:val="pt-BR" w:eastAsia="ja-JP"/>
        </w:rPr>
        <w:t xml:space="preserve"> </w:t>
      </w:r>
      <w:proofErr w:type="spellStart"/>
      <w:r w:rsidR="00091CF1" w:rsidRPr="00DD2486">
        <w:rPr>
          <w:rFonts w:ascii="Arial" w:eastAsia="MS Mincho" w:hAnsi="Arial" w:cs="Arial"/>
          <w:sz w:val="22"/>
          <w:szCs w:val="22"/>
          <w:lang w:val="pt-BR" w:eastAsia="ja-JP"/>
        </w:rPr>
        <w:t>Kaliouby</w:t>
      </w:r>
      <w:proofErr w:type="spellEnd"/>
      <w:r w:rsidRPr="00DD2486">
        <w:rPr>
          <w:rFonts w:ascii="Arial" w:eastAsia="MS Mincho" w:hAnsi="Arial" w:cs="Arial"/>
          <w:sz w:val="22"/>
          <w:szCs w:val="22"/>
          <w:lang w:val="pt-BR" w:eastAsia="ja-JP"/>
        </w:rPr>
        <w:t xml:space="preserve">, </w:t>
      </w:r>
      <w:proofErr w:type="spellStart"/>
      <w:r w:rsidR="00091CF1" w:rsidRPr="00DD2486">
        <w:rPr>
          <w:rFonts w:ascii="Arial" w:eastAsia="MS Mincho" w:hAnsi="Arial" w:cs="Arial"/>
          <w:sz w:val="22"/>
          <w:szCs w:val="22"/>
          <w:lang w:val="pt-BR" w:eastAsia="ja-JP"/>
        </w:rPr>
        <w:t>cofundador</w:t>
      </w:r>
      <w:proofErr w:type="spellEnd"/>
      <w:r w:rsidRPr="00DD2486">
        <w:rPr>
          <w:rFonts w:ascii="Arial" w:eastAsia="MS Mincho" w:hAnsi="Arial" w:cs="Arial"/>
          <w:sz w:val="22"/>
          <w:szCs w:val="22"/>
          <w:lang w:val="pt-BR" w:eastAsia="ja-JP"/>
        </w:rPr>
        <w:t xml:space="preserve"> e CEO da </w:t>
      </w:r>
      <w:proofErr w:type="spellStart"/>
      <w:r w:rsidRPr="00DD2486">
        <w:rPr>
          <w:rFonts w:ascii="Arial" w:eastAsia="MS Mincho" w:hAnsi="Arial" w:cs="Arial"/>
          <w:sz w:val="22"/>
          <w:szCs w:val="22"/>
          <w:lang w:val="pt-BR" w:eastAsia="ja-JP"/>
        </w:rPr>
        <w:t>Affectiva</w:t>
      </w:r>
      <w:proofErr w:type="spellEnd"/>
      <w:r w:rsidRPr="00DD2486">
        <w:rPr>
          <w:rFonts w:ascii="Arial" w:eastAsia="MS Mincho" w:hAnsi="Arial" w:cs="Arial"/>
          <w:sz w:val="22"/>
          <w:szCs w:val="22"/>
          <w:lang w:val="pt-BR" w:eastAsia="ja-JP"/>
        </w:rPr>
        <w:t xml:space="preserve">. “Estamos entusiasmados em fazer parceria com a </w:t>
      </w:r>
      <w:proofErr w:type="spellStart"/>
      <w:r w:rsidRPr="00DD2486">
        <w:rPr>
          <w:rFonts w:ascii="Arial" w:eastAsia="MS Mincho" w:hAnsi="Arial" w:cs="Arial"/>
          <w:sz w:val="22"/>
          <w:szCs w:val="22"/>
          <w:lang w:val="pt-BR" w:eastAsia="ja-JP"/>
        </w:rPr>
        <w:t>Aptiv</w:t>
      </w:r>
      <w:proofErr w:type="spellEnd"/>
      <w:r w:rsidRPr="00DD2486">
        <w:rPr>
          <w:rFonts w:ascii="Arial" w:eastAsia="MS Mincho" w:hAnsi="Arial" w:cs="Arial"/>
          <w:sz w:val="22"/>
          <w:szCs w:val="22"/>
          <w:lang w:val="pt-BR" w:eastAsia="ja-JP"/>
        </w:rPr>
        <w:t xml:space="preserve"> para acelerar a implantação da IA de detecção dentro do veículo, que aumentará a segurança nas ruas e redefinirá a experiência de </w:t>
      </w:r>
      <w:proofErr w:type="gramStart"/>
      <w:r w:rsidRPr="00DD2486">
        <w:rPr>
          <w:rFonts w:ascii="Arial" w:eastAsia="MS Mincho" w:hAnsi="Arial" w:cs="Arial"/>
          <w:sz w:val="22"/>
          <w:szCs w:val="22"/>
          <w:lang w:val="pt-BR" w:eastAsia="ja-JP"/>
        </w:rPr>
        <w:t>mobilidade.”</w:t>
      </w:r>
      <w:proofErr w:type="gramEnd"/>
      <w:r w:rsidR="00E168F4" w:rsidRPr="00DD2486">
        <w:rPr>
          <w:rFonts w:ascii="Arial" w:eastAsia="MS Mincho" w:hAnsi="Arial" w:cs="Arial"/>
          <w:sz w:val="22"/>
          <w:szCs w:val="22"/>
          <w:lang w:val="pt-BR" w:eastAsia="ja-JP"/>
        </w:rPr>
        <w:t xml:space="preserve">  </w:t>
      </w:r>
    </w:p>
    <w:p w14:paraId="34DEFF82" w14:textId="77777777" w:rsidR="00E168F4" w:rsidRPr="00DD2486" w:rsidRDefault="00E168F4" w:rsidP="003D134D">
      <w:pPr>
        <w:pStyle w:val="TextosemFormatao"/>
        <w:ind w:firstLine="0"/>
        <w:jc w:val="both"/>
        <w:rPr>
          <w:rFonts w:ascii="Arial" w:hAnsi="Arial" w:cs="Arial"/>
          <w:sz w:val="22"/>
          <w:szCs w:val="22"/>
          <w:lang w:val="pt-BR"/>
        </w:rPr>
      </w:pPr>
    </w:p>
    <w:p w14:paraId="26A06E8D" w14:textId="149F8BF5" w:rsidR="00E168F4" w:rsidRPr="00DD2486" w:rsidRDefault="003422FF" w:rsidP="003D134D">
      <w:pPr>
        <w:spacing w:after="0" w:line="240" w:lineRule="auto"/>
        <w:jc w:val="both"/>
        <w:rPr>
          <w:rFonts w:ascii="Arial" w:hAnsi="Arial" w:cs="Arial"/>
          <w:bCs/>
          <w:lang w:val="pt-BR"/>
        </w:rPr>
      </w:pPr>
      <w:r w:rsidRPr="00DD2486">
        <w:rPr>
          <w:rFonts w:ascii="Arial" w:hAnsi="Arial" w:cs="Arial"/>
          <w:bCs/>
          <w:lang w:val="pt-BR"/>
        </w:rPr>
        <w:t xml:space="preserve">A </w:t>
      </w:r>
      <w:proofErr w:type="spellStart"/>
      <w:r w:rsidRPr="00DD2486">
        <w:rPr>
          <w:rFonts w:ascii="Arial" w:hAnsi="Arial" w:cs="Arial"/>
          <w:bCs/>
          <w:lang w:val="pt-BR"/>
        </w:rPr>
        <w:t>Aptiv</w:t>
      </w:r>
      <w:proofErr w:type="spellEnd"/>
      <w:r w:rsidRPr="00DD2486">
        <w:rPr>
          <w:rFonts w:ascii="Arial" w:hAnsi="Arial" w:cs="Arial"/>
          <w:bCs/>
          <w:lang w:val="pt-BR"/>
        </w:rPr>
        <w:t xml:space="preserve"> e a </w:t>
      </w:r>
      <w:proofErr w:type="spellStart"/>
      <w:r w:rsidRPr="00DD2486">
        <w:rPr>
          <w:rFonts w:ascii="Arial" w:hAnsi="Arial" w:cs="Arial"/>
          <w:bCs/>
          <w:lang w:val="pt-BR"/>
        </w:rPr>
        <w:t>Affectiva</w:t>
      </w:r>
      <w:proofErr w:type="spellEnd"/>
      <w:r w:rsidRPr="00DD2486">
        <w:rPr>
          <w:rFonts w:ascii="Arial" w:hAnsi="Arial" w:cs="Arial"/>
          <w:bCs/>
          <w:lang w:val="pt-BR"/>
        </w:rPr>
        <w:t xml:space="preserve"> trabalharão juntas na comercialização de soluções avançadas de sensoriamento para clientes como montadoras e gerenciadores de frota. Para apoiar ainda mais a parceria comercial, a </w:t>
      </w:r>
      <w:proofErr w:type="spellStart"/>
      <w:r w:rsidRPr="00DD2486">
        <w:rPr>
          <w:rFonts w:ascii="Arial" w:hAnsi="Arial" w:cs="Arial"/>
          <w:bCs/>
          <w:lang w:val="pt-BR"/>
        </w:rPr>
        <w:t>Aptiv</w:t>
      </w:r>
      <w:proofErr w:type="spellEnd"/>
      <w:r w:rsidRPr="00DD2486">
        <w:rPr>
          <w:rFonts w:ascii="Arial" w:hAnsi="Arial" w:cs="Arial"/>
          <w:bCs/>
          <w:lang w:val="pt-BR"/>
        </w:rPr>
        <w:t xml:space="preserve"> fez um investimento minoritário na </w:t>
      </w:r>
      <w:proofErr w:type="spellStart"/>
      <w:r w:rsidRPr="00DD2486">
        <w:rPr>
          <w:rFonts w:ascii="Arial" w:hAnsi="Arial" w:cs="Arial"/>
          <w:bCs/>
          <w:lang w:val="pt-BR"/>
        </w:rPr>
        <w:t>Affectiva</w:t>
      </w:r>
      <w:proofErr w:type="spellEnd"/>
      <w:r w:rsidRPr="00DD2486">
        <w:rPr>
          <w:rFonts w:ascii="Arial" w:hAnsi="Arial" w:cs="Arial"/>
          <w:bCs/>
          <w:lang w:val="pt-BR"/>
        </w:rPr>
        <w:t>.</w:t>
      </w:r>
    </w:p>
    <w:p w14:paraId="50C885B8" w14:textId="119D2FFB" w:rsidR="003422FF" w:rsidRPr="00DD2486" w:rsidRDefault="00DD2486" w:rsidP="003D134D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br/>
      </w:r>
    </w:p>
    <w:p w14:paraId="60406FDB" w14:textId="77777777" w:rsidR="003422FF" w:rsidRPr="00DD2486" w:rsidRDefault="003422FF" w:rsidP="003D134D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val="pt-BR"/>
        </w:rPr>
      </w:pPr>
      <w:r w:rsidRPr="00DD2486">
        <w:rPr>
          <w:rFonts w:ascii="Arial" w:hAnsi="Arial" w:cs="Arial"/>
          <w:b/>
          <w:i/>
          <w:sz w:val="21"/>
          <w:szCs w:val="21"/>
          <w:lang w:val="pt-BR"/>
        </w:rPr>
        <w:t xml:space="preserve">Sobre a </w:t>
      </w:r>
      <w:proofErr w:type="spellStart"/>
      <w:r w:rsidRPr="00DD2486">
        <w:rPr>
          <w:rFonts w:ascii="Arial" w:hAnsi="Arial" w:cs="Arial"/>
          <w:b/>
          <w:i/>
          <w:sz w:val="21"/>
          <w:szCs w:val="21"/>
          <w:lang w:val="pt-BR"/>
        </w:rPr>
        <w:t>Aptiv</w:t>
      </w:r>
      <w:proofErr w:type="spellEnd"/>
    </w:p>
    <w:p w14:paraId="058BD900" w14:textId="2310182D" w:rsidR="003422FF" w:rsidRPr="00DD2486" w:rsidRDefault="003422FF" w:rsidP="003D134D">
      <w:pPr>
        <w:spacing w:after="0" w:line="240" w:lineRule="auto"/>
        <w:jc w:val="both"/>
        <w:rPr>
          <w:rFonts w:ascii="Arial" w:hAnsi="Arial" w:cs="Arial"/>
          <w:i/>
          <w:sz w:val="21"/>
          <w:szCs w:val="21"/>
          <w:lang w:val="pt-BR"/>
        </w:rPr>
      </w:pPr>
      <w:r w:rsidRPr="00DD2486">
        <w:rPr>
          <w:rFonts w:ascii="Arial" w:hAnsi="Arial" w:cs="Arial"/>
          <w:i/>
          <w:sz w:val="21"/>
          <w:szCs w:val="21"/>
          <w:lang w:val="pt-BR"/>
        </w:rPr>
        <w:t xml:space="preserve">A </w:t>
      </w:r>
      <w:proofErr w:type="spellStart"/>
      <w:r w:rsidRPr="00DD2486">
        <w:rPr>
          <w:rFonts w:ascii="Arial" w:hAnsi="Arial" w:cs="Arial"/>
          <w:i/>
          <w:sz w:val="21"/>
          <w:szCs w:val="21"/>
          <w:lang w:val="pt-BR"/>
        </w:rPr>
        <w:t>Aptiv</w:t>
      </w:r>
      <w:proofErr w:type="spellEnd"/>
      <w:r w:rsidRPr="00DD2486">
        <w:rPr>
          <w:rFonts w:ascii="Arial" w:hAnsi="Arial" w:cs="Arial"/>
          <w:i/>
          <w:sz w:val="21"/>
          <w:szCs w:val="21"/>
          <w:lang w:val="pt-BR"/>
        </w:rPr>
        <w:t xml:space="preserve"> é uma empresa de tecnologia global que desenvolve soluções mais seguras, mais ecológicas e mais conectadas, que permitem o futuro da mobilidade. Visite aptiv.com.</w:t>
      </w:r>
    </w:p>
    <w:p w14:paraId="2048FC2D" w14:textId="5E1A93D9" w:rsidR="00E168F4" w:rsidRPr="00DD2486" w:rsidRDefault="00E168F4" w:rsidP="003D134D">
      <w:pPr>
        <w:spacing w:after="0" w:line="240" w:lineRule="auto"/>
        <w:jc w:val="both"/>
        <w:rPr>
          <w:rFonts w:ascii="Arial" w:hAnsi="Arial" w:cs="Arial"/>
          <w:b/>
          <w:bCs/>
          <w:i/>
          <w:sz w:val="21"/>
          <w:szCs w:val="21"/>
          <w:u w:val="single"/>
          <w:lang w:val="pt-BR"/>
        </w:rPr>
      </w:pPr>
    </w:p>
    <w:p w14:paraId="26ECE35A" w14:textId="069A855C" w:rsidR="003422FF" w:rsidRPr="00DD2486" w:rsidRDefault="003422FF" w:rsidP="003D134D">
      <w:pPr>
        <w:spacing w:after="0" w:line="240" w:lineRule="auto"/>
        <w:jc w:val="both"/>
        <w:rPr>
          <w:rFonts w:ascii="Arial" w:hAnsi="Arial" w:cs="Arial"/>
          <w:i/>
          <w:sz w:val="21"/>
          <w:szCs w:val="21"/>
          <w:lang w:val="pt-BR"/>
        </w:rPr>
      </w:pPr>
      <w:r w:rsidRPr="00DD2486">
        <w:rPr>
          <w:rFonts w:ascii="Arial" w:hAnsi="Arial" w:cs="Arial"/>
          <w:b/>
          <w:i/>
          <w:sz w:val="21"/>
          <w:szCs w:val="21"/>
          <w:lang w:val="pt-BR"/>
        </w:rPr>
        <w:t xml:space="preserve">Sobre a </w:t>
      </w:r>
      <w:proofErr w:type="spellStart"/>
      <w:r w:rsidRPr="00DD2486">
        <w:rPr>
          <w:rFonts w:ascii="Arial" w:hAnsi="Arial" w:cs="Arial"/>
          <w:b/>
          <w:i/>
          <w:sz w:val="21"/>
          <w:szCs w:val="21"/>
          <w:lang w:val="pt-BR"/>
        </w:rPr>
        <w:t>Affectiva</w:t>
      </w:r>
      <w:proofErr w:type="spellEnd"/>
    </w:p>
    <w:p w14:paraId="41EE770F" w14:textId="77777777" w:rsidR="00DD2486" w:rsidRPr="00DD2486" w:rsidRDefault="003422FF" w:rsidP="003D134D">
      <w:pPr>
        <w:spacing w:after="0" w:line="240" w:lineRule="auto"/>
        <w:jc w:val="both"/>
        <w:rPr>
          <w:rFonts w:ascii="Arial" w:hAnsi="Arial" w:cs="Arial"/>
          <w:i/>
          <w:sz w:val="21"/>
          <w:szCs w:val="21"/>
          <w:lang w:val="pt-BR"/>
        </w:rPr>
      </w:pPr>
      <w:r w:rsidRPr="00DD2486">
        <w:rPr>
          <w:rFonts w:ascii="Arial" w:hAnsi="Arial" w:cs="Arial"/>
          <w:i/>
          <w:sz w:val="21"/>
          <w:szCs w:val="21"/>
          <w:lang w:val="pt-BR"/>
        </w:rPr>
        <w:t xml:space="preserve">A </w:t>
      </w:r>
      <w:proofErr w:type="spellStart"/>
      <w:r w:rsidRPr="00DD2486">
        <w:rPr>
          <w:rFonts w:ascii="Arial" w:hAnsi="Arial" w:cs="Arial"/>
          <w:i/>
          <w:sz w:val="21"/>
          <w:szCs w:val="21"/>
          <w:lang w:val="pt-BR"/>
        </w:rPr>
        <w:t>Affectiva</w:t>
      </w:r>
      <w:proofErr w:type="spellEnd"/>
      <w:r w:rsidRPr="00DD2486">
        <w:rPr>
          <w:rFonts w:ascii="Arial" w:hAnsi="Arial" w:cs="Arial"/>
          <w:i/>
          <w:sz w:val="21"/>
          <w:szCs w:val="21"/>
          <w:lang w:val="pt-BR"/>
        </w:rPr>
        <w:t xml:space="preserve"> prevê um mundo onde a tecnologia pode entender todas as coisas humanas. </w:t>
      </w:r>
      <w:r w:rsidR="00514251" w:rsidRPr="00DD2486">
        <w:rPr>
          <w:rFonts w:ascii="Arial" w:hAnsi="Arial" w:cs="Arial"/>
          <w:i/>
          <w:sz w:val="21"/>
          <w:szCs w:val="21"/>
          <w:lang w:val="pt-BR"/>
        </w:rPr>
        <w:t xml:space="preserve">A </w:t>
      </w:r>
      <w:proofErr w:type="spellStart"/>
      <w:r w:rsidR="00514251" w:rsidRPr="00DD2486">
        <w:rPr>
          <w:rFonts w:ascii="Arial" w:hAnsi="Arial" w:cs="Arial"/>
          <w:i/>
          <w:sz w:val="21"/>
          <w:szCs w:val="21"/>
          <w:lang w:val="pt-BR"/>
        </w:rPr>
        <w:t>Affectiva</w:t>
      </w:r>
      <w:proofErr w:type="spellEnd"/>
      <w:r w:rsidR="00514251" w:rsidRPr="00DD2486">
        <w:rPr>
          <w:rFonts w:ascii="Arial" w:hAnsi="Arial" w:cs="Arial"/>
          <w:i/>
          <w:sz w:val="21"/>
          <w:szCs w:val="21"/>
          <w:lang w:val="pt-BR"/>
        </w:rPr>
        <w:t xml:space="preserve"> é a pioneira</w:t>
      </w:r>
      <w:r w:rsidRPr="00DD2486">
        <w:rPr>
          <w:rFonts w:ascii="Arial" w:hAnsi="Arial" w:cs="Arial"/>
          <w:i/>
          <w:sz w:val="21"/>
          <w:szCs w:val="21"/>
          <w:lang w:val="pt-BR"/>
        </w:rPr>
        <w:t xml:space="preserve"> da </w:t>
      </w:r>
      <w:r w:rsidR="00514251" w:rsidRPr="00DD2486">
        <w:rPr>
          <w:rFonts w:ascii="Arial" w:hAnsi="Arial" w:cs="Arial"/>
          <w:i/>
          <w:sz w:val="21"/>
          <w:szCs w:val="21"/>
          <w:lang w:val="pt-BR"/>
        </w:rPr>
        <w:t>IA de p</w:t>
      </w:r>
      <w:r w:rsidRPr="00DD2486">
        <w:rPr>
          <w:rFonts w:ascii="Arial" w:hAnsi="Arial" w:cs="Arial"/>
          <w:i/>
          <w:sz w:val="21"/>
          <w:szCs w:val="21"/>
          <w:lang w:val="pt-BR"/>
        </w:rPr>
        <w:t xml:space="preserve">ercepção </w:t>
      </w:r>
      <w:r w:rsidR="00514251" w:rsidRPr="00DD2486">
        <w:rPr>
          <w:rFonts w:ascii="Arial" w:hAnsi="Arial" w:cs="Arial"/>
          <w:i/>
          <w:sz w:val="21"/>
          <w:szCs w:val="21"/>
          <w:lang w:val="pt-BR"/>
        </w:rPr>
        <w:t>h</w:t>
      </w:r>
      <w:r w:rsidRPr="00DD2486">
        <w:rPr>
          <w:rFonts w:ascii="Arial" w:hAnsi="Arial" w:cs="Arial"/>
          <w:i/>
          <w:sz w:val="21"/>
          <w:szCs w:val="21"/>
          <w:lang w:val="pt-BR"/>
        </w:rPr>
        <w:t xml:space="preserve">umana - software que pode detectar nuances de emoções humanas, estados cognitivos complexos, comportamentos, atividades e interações. A </w:t>
      </w:r>
      <w:proofErr w:type="spellStart"/>
      <w:r w:rsidRPr="00DD2486">
        <w:rPr>
          <w:rFonts w:ascii="Arial" w:hAnsi="Arial" w:cs="Arial"/>
          <w:i/>
          <w:sz w:val="21"/>
          <w:szCs w:val="21"/>
          <w:lang w:val="pt-BR"/>
        </w:rPr>
        <w:t>Affectiva</w:t>
      </w:r>
      <w:proofErr w:type="spellEnd"/>
      <w:r w:rsidRPr="00DD2486">
        <w:rPr>
          <w:rFonts w:ascii="Arial" w:hAnsi="Arial" w:cs="Arial"/>
          <w:i/>
          <w:sz w:val="21"/>
          <w:szCs w:val="21"/>
          <w:lang w:val="pt-BR"/>
        </w:rPr>
        <w:t xml:space="preserve"> construiu o maior repositório de dados de estado humano do mundo, com mais de 7 milhões de faces analisadas em 87 países. Usada por 25% das empresas da Fortune Global 500, a </w:t>
      </w:r>
      <w:proofErr w:type="spellStart"/>
      <w:r w:rsidRPr="00DD2486">
        <w:rPr>
          <w:rFonts w:ascii="Arial" w:hAnsi="Arial" w:cs="Arial"/>
          <w:i/>
          <w:sz w:val="21"/>
          <w:szCs w:val="21"/>
          <w:lang w:val="pt-BR"/>
        </w:rPr>
        <w:t>Affectiva</w:t>
      </w:r>
      <w:proofErr w:type="spellEnd"/>
      <w:r w:rsidRPr="00DD2486">
        <w:rPr>
          <w:rFonts w:ascii="Arial" w:hAnsi="Arial" w:cs="Arial"/>
          <w:i/>
          <w:sz w:val="21"/>
          <w:szCs w:val="21"/>
          <w:lang w:val="pt-BR"/>
        </w:rPr>
        <w:t xml:space="preserve"> está aplicando a tecnologia para avançar a próxima geração de sensores multimodais </w:t>
      </w:r>
      <w:proofErr w:type="spellStart"/>
      <w:r w:rsidR="00514251" w:rsidRPr="00DD2486">
        <w:rPr>
          <w:rFonts w:ascii="Arial" w:hAnsi="Arial" w:cs="Arial"/>
          <w:i/>
          <w:sz w:val="21"/>
          <w:szCs w:val="21"/>
          <w:lang w:val="pt-BR"/>
        </w:rPr>
        <w:t>in-cabin</w:t>
      </w:r>
      <w:proofErr w:type="spellEnd"/>
      <w:r w:rsidRPr="00DD2486">
        <w:rPr>
          <w:rFonts w:ascii="Arial" w:hAnsi="Arial" w:cs="Arial"/>
          <w:i/>
          <w:sz w:val="21"/>
          <w:szCs w:val="21"/>
          <w:lang w:val="pt-BR"/>
        </w:rPr>
        <w:t>. Visite affectiva.com.</w:t>
      </w:r>
    </w:p>
    <w:p w14:paraId="4854ED12" w14:textId="77777777" w:rsidR="00DD2486" w:rsidRPr="00DD2486" w:rsidRDefault="00DD2486" w:rsidP="00DD2486">
      <w:pPr>
        <w:spacing w:after="0" w:line="240" w:lineRule="auto"/>
        <w:jc w:val="both"/>
        <w:rPr>
          <w:rFonts w:ascii="Arial" w:hAnsi="Arial" w:cs="Arial"/>
          <w:i/>
          <w:sz w:val="21"/>
          <w:szCs w:val="21"/>
          <w:lang w:val="pt-BR"/>
        </w:rPr>
      </w:pPr>
    </w:p>
    <w:p w14:paraId="7D17B58F" w14:textId="77777777" w:rsidR="00DD2486" w:rsidRPr="00DD2486" w:rsidRDefault="00DD2486" w:rsidP="00DD2486">
      <w:pPr>
        <w:spacing w:after="0" w:line="240" w:lineRule="auto"/>
        <w:jc w:val="both"/>
        <w:rPr>
          <w:rFonts w:ascii="Arial" w:hAnsi="Arial" w:cs="Arial"/>
          <w:i/>
          <w:sz w:val="21"/>
          <w:szCs w:val="21"/>
          <w:lang w:val="pt-BR"/>
        </w:rPr>
      </w:pPr>
    </w:p>
    <w:p w14:paraId="7CE16171" w14:textId="745A53FC" w:rsidR="00DD2486" w:rsidRPr="00DD2486" w:rsidRDefault="00DD2486" w:rsidP="00DD2486">
      <w:pPr>
        <w:spacing w:after="0" w:line="240" w:lineRule="auto"/>
        <w:rPr>
          <w:rFonts w:ascii="Arial" w:hAnsi="Arial" w:cs="Arial"/>
          <w:i/>
          <w:sz w:val="21"/>
          <w:szCs w:val="21"/>
          <w:lang w:val="pt-BR"/>
        </w:rPr>
      </w:pPr>
      <w:r w:rsidRPr="00DD2486">
        <w:rPr>
          <w:rFonts w:ascii="Arial" w:hAnsi="Arial" w:cs="Arial"/>
          <w:b/>
          <w:sz w:val="21"/>
          <w:szCs w:val="21"/>
          <w:lang w:val="pt-BR"/>
        </w:rPr>
        <w:t>Atendimento à Imprensa</w:t>
      </w:r>
      <w:r w:rsidRPr="00DD2486">
        <w:rPr>
          <w:rFonts w:ascii="Arial" w:hAnsi="Arial" w:cs="Arial"/>
          <w:b/>
          <w:sz w:val="21"/>
          <w:szCs w:val="21"/>
          <w:lang w:val="pt-BR"/>
        </w:rPr>
        <w:br/>
      </w:r>
      <w:r w:rsidRPr="00DD2486">
        <w:rPr>
          <w:rFonts w:ascii="Arial" w:hAnsi="Arial" w:cs="Arial"/>
          <w:b/>
          <w:sz w:val="21"/>
          <w:szCs w:val="21"/>
          <w:lang w:val="pt-BR"/>
        </w:rPr>
        <w:t>Printer Press Comunicação Corporativa</w:t>
      </w:r>
    </w:p>
    <w:p w14:paraId="4FB80311" w14:textId="77777777" w:rsidR="00DD2486" w:rsidRDefault="00DD2486" w:rsidP="00DD2486">
      <w:pPr>
        <w:contextualSpacing/>
        <w:rPr>
          <w:rFonts w:ascii="Arial" w:hAnsi="Arial" w:cs="Arial"/>
          <w:sz w:val="21"/>
          <w:szCs w:val="21"/>
          <w:lang w:val="pt-BR"/>
        </w:rPr>
      </w:pPr>
    </w:p>
    <w:p w14:paraId="6D6434B8" w14:textId="77777777" w:rsidR="00DD2486" w:rsidRPr="00DD2486" w:rsidRDefault="00DD2486" w:rsidP="00DD2486">
      <w:pPr>
        <w:contextualSpacing/>
        <w:rPr>
          <w:rFonts w:ascii="Arial" w:hAnsi="Arial" w:cs="Arial"/>
          <w:sz w:val="21"/>
          <w:szCs w:val="21"/>
          <w:lang w:val="pt-BR"/>
        </w:rPr>
      </w:pPr>
      <w:r w:rsidRPr="00DD2486">
        <w:rPr>
          <w:rFonts w:ascii="Arial" w:hAnsi="Arial" w:cs="Arial"/>
          <w:sz w:val="21"/>
          <w:szCs w:val="21"/>
          <w:lang w:val="pt-BR"/>
        </w:rPr>
        <w:t xml:space="preserve">Anamaria Rinaldi - </w:t>
      </w:r>
      <w:hyperlink r:id="rId6" w:history="1">
        <w:r w:rsidRPr="00DD2486">
          <w:rPr>
            <w:rFonts w:ascii="Arial" w:hAnsi="Arial" w:cs="Arial"/>
            <w:sz w:val="21"/>
            <w:szCs w:val="21"/>
            <w:lang w:val="pt-BR"/>
          </w:rPr>
          <w:t>anamaria.rinaldi@grupoprinter.com.br</w:t>
        </w:r>
      </w:hyperlink>
      <w:r w:rsidRPr="00DD2486">
        <w:rPr>
          <w:rFonts w:ascii="Arial" w:hAnsi="Arial" w:cs="Arial"/>
          <w:sz w:val="21"/>
          <w:szCs w:val="21"/>
          <w:lang w:val="pt-BR"/>
        </w:rPr>
        <w:t xml:space="preserve"> </w:t>
      </w:r>
    </w:p>
    <w:p w14:paraId="38475CAC" w14:textId="77777777" w:rsidR="00DD2486" w:rsidRPr="00DD2486" w:rsidRDefault="00DD2486" w:rsidP="00DD2486">
      <w:pPr>
        <w:contextualSpacing/>
        <w:rPr>
          <w:rFonts w:ascii="Arial" w:hAnsi="Arial" w:cs="Arial"/>
          <w:sz w:val="21"/>
          <w:szCs w:val="21"/>
          <w:lang w:val="pt-BR"/>
        </w:rPr>
      </w:pPr>
      <w:r w:rsidRPr="00DD2486">
        <w:rPr>
          <w:rFonts w:ascii="Arial" w:hAnsi="Arial" w:cs="Arial"/>
          <w:sz w:val="21"/>
          <w:szCs w:val="21"/>
          <w:lang w:val="pt-BR"/>
        </w:rPr>
        <w:t>(11) 5582-1624 / (11) 98444-4866</w:t>
      </w:r>
    </w:p>
    <w:p w14:paraId="24BB06A1" w14:textId="77777777" w:rsidR="00DD2486" w:rsidRPr="00DD2486" w:rsidRDefault="00DD2486" w:rsidP="00DD2486">
      <w:pPr>
        <w:contextualSpacing/>
        <w:rPr>
          <w:rFonts w:ascii="Arial" w:hAnsi="Arial" w:cs="Arial"/>
          <w:sz w:val="21"/>
          <w:szCs w:val="21"/>
          <w:lang w:val="pt-BR"/>
        </w:rPr>
      </w:pPr>
    </w:p>
    <w:p w14:paraId="2F826001" w14:textId="77777777" w:rsidR="00DD2486" w:rsidRDefault="00DD2486" w:rsidP="00DD2486">
      <w:pPr>
        <w:contextualSpacing/>
        <w:rPr>
          <w:rFonts w:ascii="Arial" w:hAnsi="Arial" w:cs="Arial"/>
          <w:sz w:val="21"/>
          <w:szCs w:val="21"/>
          <w:lang w:val="pt-BR"/>
        </w:rPr>
      </w:pPr>
      <w:r w:rsidRPr="00DD2486">
        <w:rPr>
          <w:rFonts w:ascii="Arial" w:hAnsi="Arial" w:cs="Arial"/>
          <w:sz w:val="21"/>
          <w:szCs w:val="21"/>
          <w:lang w:val="pt-BR"/>
        </w:rPr>
        <w:t xml:space="preserve">Felipe Salomão – </w:t>
      </w:r>
      <w:hyperlink r:id="rId7" w:history="1">
        <w:r w:rsidRPr="00DD2486">
          <w:rPr>
            <w:rFonts w:ascii="Arial" w:hAnsi="Arial" w:cs="Arial"/>
            <w:sz w:val="21"/>
            <w:szCs w:val="21"/>
            <w:lang w:val="pt-BR"/>
          </w:rPr>
          <w:t>felipe.salomao@grupoprinter.com.br</w:t>
        </w:r>
      </w:hyperlink>
      <w:r w:rsidRPr="00DD2486">
        <w:rPr>
          <w:rFonts w:ascii="Arial" w:hAnsi="Arial" w:cs="Arial"/>
          <w:sz w:val="21"/>
          <w:szCs w:val="21"/>
          <w:lang w:val="pt-BR"/>
        </w:rPr>
        <w:t xml:space="preserve"> </w:t>
      </w:r>
      <w:r w:rsidRPr="00DD2486">
        <w:rPr>
          <w:rFonts w:ascii="Arial" w:hAnsi="Arial" w:cs="Arial"/>
          <w:sz w:val="21"/>
          <w:szCs w:val="21"/>
          <w:lang w:val="pt-BR"/>
        </w:rPr>
        <w:br/>
        <w:t>(</w:t>
      </w:r>
      <w:r>
        <w:rPr>
          <w:rFonts w:ascii="Arial" w:hAnsi="Arial" w:cs="Arial"/>
          <w:sz w:val="21"/>
          <w:szCs w:val="21"/>
          <w:lang w:val="pt-BR"/>
        </w:rPr>
        <w:t>11) 5582-1588 / (11) 99222-1784</w:t>
      </w:r>
    </w:p>
    <w:p w14:paraId="08701A92" w14:textId="77777777" w:rsidR="00DD2486" w:rsidRDefault="00DD2486" w:rsidP="00DD2486">
      <w:pPr>
        <w:contextualSpacing/>
        <w:rPr>
          <w:rFonts w:ascii="Arial" w:hAnsi="Arial" w:cs="Arial"/>
          <w:sz w:val="21"/>
          <w:szCs w:val="21"/>
          <w:lang w:val="pt-BR"/>
        </w:rPr>
      </w:pPr>
    </w:p>
    <w:p w14:paraId="58D0115A" w14:textId="37A9CED2" w:rsidR="00DD2486" w:rsidRPr="00DD2486" w:rsidRDefault="00DD2486" w:rsidP="00DD2486">
      <w:pPr>
        <w:contextualSpacing/>
        <w:rPr>
          <w:rFonts w:ascii="Arial" w:hAnsi="Arial" w:cs="Arial"/>
          <w:sz w:val="21"/>
          <w:szCs w:val="21"/>
          <w:lang w:val="pt-BR"/>
        </w:rPr>
      </w:pPr>
      <w:r w:rsidRPr="00DD2486">
        <w:rPr>
          <w:rFonts w:ascii="Arial" w:hAnsi="Arial" w:cs="Arial"/>
          <w:b/>
          <w:sz w:val="21"/>
          <w:szCs w:val="21"/>
        </w:rPr>
        <w:t>Janeiro/2019</w:t>
      </w:r>
    </w:p>
    <w:p w14:paraId="413681D0" w14:textId="77777777" w:rsidR="00DD2486" w:rsidRPr="00891A78" w:rsidRDefault="00DD2486" w:rsidP="00DD2486">
      <w:pPr>
        <w:contextualSpacing/>
        <w:jc w:val="both"/>
        <w:rPr>
          <w:rFonts w:cs="Arial"/>
          <w:b/>
          <w:lang w:val="pt-BR"/>
        </w:rPr>
      </w:pPr>
    </w:p>
    <w:p w14:paraId="661328C9" w14:textId="77777777" w:rsidR="00DD2486" w:rsidRPr="00DD2486" w:rsidRDefault="00DD2486" w:rsidP="00E168F4">
      <w:pPr>
        <w:pStyle w:val="PargrafodaLista"/>
        <w:spacing w:after="0" w:line="240" w:lineRule="auto"/>
        <w:ind w:left="0"/>
        <w:rPr>
          <w:rFonts w:ascii="Arial" w:eastAsiaTheme="minorHAnsi" w:hAnsi="Arial" w:cs="Arial"/>
          <w:sz w:val="22"/>
          <w:lang w:val="pt-BR"/>
        </w:rPr>
      </w:pPr>
    </w:p>
    <w:p w14:paraId="4EF0F8DA" w14:textId="732927F3" w:rsidR="008F746E" w:rsidRPr="00DD2486" w:rsidRDefault="00295488" w:rsidP="00E168F4">
      <w:pPr>
        <w:spacing w:after="0" w:line="240" w:lineRule="auto"/>
        <w:rPr>
          <w:rFonts w:ascii="Arial" w:eastAsia="Arial" w:hAnsi="Arial" w:cs="Arial"/>
        </w:rPr>
      </w:pPr>
    </w:p>
    <w:sectPr w:rsidR="008F746E" w:rsidRPr="00DD24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6ED65" w14:textId="77777777" w:rsidR="00944367" w:rsidRDefault="00944367" w:rsidP="00CD162F">
      <w:pPr>
        <w:spacing w:after="0" w:line="240" w:lineRule="auto"/>
      </w:pPr>
      <w:r>
        <w:separator/>
      </w:r>
    </w:p>
  </w:endnote>
  <w:endnote w:type="continuationSeparator" w:id="0">
    <w:p w14:paraId="3D72CFE2" w14:textId="77777777" w:rsidR="00944367" w:rsidRDefault="00944367" w:rsidP="00CD162F">
      <w:pPr>
        <w:spacing w:after="0" w:line="240" w:lineRule="auto"/>
      </w:pPr>
      <w:r>
        <w:continuationSeparator/>
      </w:r>
    </w:p>
  </w:endnote>
  <w:endnote w:type="continuationNotice" w:id="1">
    <w:p w14:paraId="5DC68BA9" w14:textId="77777777" w:rsidR="00944367" w:rsidRDefault="009443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76460" w14:textId="77777777" w:rsidR="00944367" w:rsidRDefault="00944367" w:rsidP="00CD162F">
      <w:pPr>
        <w:spacing w:after="0" w:line="240" w:lineRule="auto"/>
      </w:pPr>
      <w:r>
        <w:separator/>
      </w:r>
    </w:p>
  </w:footnote>
  <w:footnote w:type="continuationSeparator" w:id="0">
    <w:p w14:paraId="2B3F5F6E" w14:textId="77777777" w:rsidR="00944367" w:rsidRDefault="00944367" w:rsidP="00CD162F">
      <w:pPr>
        <w:spacing w:after="0" w:line="240" w:lineRule="auto"/>
      </w:pPr>
      <w:r>
        <w:continuationSeparator/>
      </w:r>
    </w:p>
  </w:footnote>
  <w:footnote w:type="continuationNotice" w:id="1">
    <w:p w14:paraId="6B8D2237" w14:textId="77777777" w:rsidR="00944367" w:rsidRDefault="009443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F0DB2" w14:textId="77777777" w:rsidR="00CD162F" w:rsidRDefault="00CD162F" w:rsidP="00CD162F">
    <w:pPr>
      <w:pStyle w:val="Cabealho"/>
      <w:pBdr>
        <w:bottom w:val="single" w:sz="4" w:space="1" w:color="auto"/>
      </w:pBdr>
    </w:pPr>
    <w:r w:rsidRPr="001E1C2D">
      <w:rPr>
        <w:noProof/>
        <w:lang w:val="pt-BR" w:eastAsia="pt-BR"/>
      </w:rPr>
      <w:drawing>
        <wp:inline distT="0" distB="0" distL="0" distR="0" wp14:anchorId="6F54D5D5" wp14:editId="249C4BAF">
          <wp:extent cx="5943600" cy="457200"/>
          <wp:effectExtent l="0" t="0" r="0" b="0"/>
          <wp:docPr id="2" name="Picture 2" descr="Asse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et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1B1DB" w14:textId="77777777" w:rsidR="00295488" w:rsidRDefault="00295488" w:rsidP="00CD162F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6A"/>
    <w:rsid w:val="00023D37"/>
    <w:rsid w:val="00046080"/>
    <w:rsid w:val="00091CF1"/>
    <w:rsid w:val="00091FA3"/>
    <w:rsid w:val="000A7DF4"/>
    <w:rsid w:val="000D4D07"/>
    <w:rsid w:val="001243AB"/>
    <w:rsid w:val="00125CCB"/>
    <w:rsid w:val="00145ADF"/>
    <w:rsid w:val="001B4BD0"/>
    <w:rsid w:val="001B536A"/>
    <w:rsid w:val="001D432B"/>
    <w:rsid w:val="001D5437"/>
    <w:rsid w:val="001E577D"/>
    <w:rsid w:val="0025397F"/>
    <w:rsid w:val="00254BDF"/>
    <w:rsid w:val="00295488"/>
    <w:rsid w:val="002D5364"/>
    <w:rsid w:val="002E3823"/>
    <w:rsid w:val="002E6FD6"/>
    <w:rsid w:val="00326244"/>
    <w:rsid w:val="00335C06"/>
    <w:rsid w:val="003422FF"/>
    <w:rsid w:val="00347A7A"/>
    <w:rsid w:val="003A53F8"/>
    <w:rsid w:val="003C4D81"/>
    <w:rsid w:val="003D134D"/>
    <w:rsid w:val="003F106E"/>
    <w:rsid w:val="00422890"/>
    <w:rsid w:val="004E0BEB"/>
    <w:rsid w:val="00514251"/>
    <w:rsid w:val="00556A63"/>
    <w:rsid w:val="00592045"/>
    <w:rsid w:val="005C3BDF"/>
    <w:rsid w:val="005C5F53"/>
    <w:rsid w:val="005E189D"/>
    <w:rsid w:val="005F6DC3"/>
    <w:rsid w:val="00600F7A"/>
    <w:rsid w:val="00634FE3"/>
    <w:rsid w:val="006778CF"/>
    <w:rsid w:val="006A259A"/>
    <w:rsid w:val="006B072B"/>
    <w:rsid w:val="006E4B00"/>
    <w:rsid w:val="00712920"/>
    <w:rsid w:val="007147CD"/>
    <w:rsid w:val="0074554A"/>
    <w:rsid w:val="00746C35"/>
    <w:rsid w:val="007653E4"/>
    <w:rsid w:val="00796E53"/>
    <w:rsid w:val="007B3E8D"/>
    <w:rsid w:val="00800346"/>
    <w:rsid w:val="00872B7C"/>
    <w:rsid w:val="00944367"/>
    <w:rsid w:val="009A0DC5"/>
    <w:rsid w:val="009C7017"/>
    <w:rsid w:val="009C7C46"/>
    <w:rsid w:val="00A12173"/>
    <w:rsid w:val="00A27B5F"/>
    <w:rsid w:val="00A74561"/>
    <w:rsid w:val="00A83077"/>
    <w:rsid w:val="00A8633A"/>
    <w:rsid w:val="00AA6C2F"/>
    <w:rsid w:val="00AB628A"/>
    <w:rsid w:val="00B10BB0"/>
    <w:rsid w:val="00B74EB1"/>
    <w:rsid w:val="00BD0CD0"/>
    <w:rsid w:val="00BF4276"/>
    <w:rsid w:val="00C44C59"/>
    <w:rsid w:val="00C66F6D"/>
    <w:rsid w:val="00CA0C03"/>
    <w:rsid w:val="00CD162F"/>
    <w:rsid w:val="00D35380"/>
    <w:rsid w:val="00D430EA"/>
    <w:rsid w:val="00D755C1"/>
    <w:rsid w:val="00D77DFD"/>
    <w:rsid w:val="00DD2486"/>
    <w:rsid w:val="00DD2E5A"/>
    <w:rsid w:val="00E055FF"/>
    <w:rsid w:val="00E168F4"/>
    <w:rsid w:val="00E17807"/>
    <w:rsid w:val="00E53B0C"/>
    <w:rsid w:val="00E638C6"/>
    <w:rsid w:val="00E67BA7"/>
    <w:rsid w:val="00ED3968"/>
    <w:rsid w:val="00F101CA"/>
    <w:rsid w:val="00F2493F"/>
    <w:rsid w:val="00F62C20"/>
    <w:rsid w:val="00F67E3B"/>
    <w:rsid w:val="00F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7980B"/>
  <w15:chartTrackingRefBased/>
  <w15:docId w15:val="{ABE714DF-A513-47E4-8A91-420AB691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6A"/>
    <w:pPr>
      <w:spacing w:after="200" w:line="276" w:lineRule="auto"/>
    </w:pPr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 List,FooterText,numbered,List Paragraph1,Paragraphe de liste1,Bulletr List Paragraph,列出段落,列出段落1,List Paragraph2,List Paragraph21,Listeafsnit1,Parágrafo da Lista1,リスト段落1,Párrafo de lista1,清單段落,List Paragraph11,列?出?段?落,TOC style"/>
    <w:basedOn w:val="Normal"/>
    <w:link w:val="PargrafodaListaChar"/>
    <w:uiPriority w:val="34"/>
    <w:qFormat/>
    <w:rsid w:val="001B536A"/>
    <w:pPr>
      <w:spacing w:after="240" w:line="240" w:lineRule="atLeast"/>
      <w:ind w:left="720"/>
      <w:contextualSpacing/>
    </w:pPr>
    <w:rPr>
      <w:rFonts w:eastAsiaTheme="minorEastAsia"/>
      <w:sz w:val="20"/>
    </w:rPr>
  </w:style>
  <w:style w:type="character" w:customStyle="1" w:styleId="PargrafodaListaChar">
    <w:name w:val="Parágrafo da Lista Char"/>
    <w:aliases w:val="Bullet List Char,FooterText Char,numbered Char,List Paragraph1 Char,Paragraphe de liste1 Char,Bulletr List Paragraph Char,列出段落 Char,列出段落1 Char,List Paragraph2 Char,List Paragraph21 Char,Listeafsnit1 Char,Parágrafo da Lista1 Char"/>
    <w:basedOn w:val="Fontepargpadro"/>
    <w:link w:val="PargrafodaLista"/>
    <w:uiPriority w:val="34"/>
    <w:locked/>
    <w:rsid w:val="001B536A"/>
    <w:rPr>
      <w:rFonts w:eastAsiaTheme="minorEastAsia"/>
      <w:sz w:val="20"/>
    </w:rPr>
  </w:style>
  <w:style w:type="character" w:styleId="Hyperlink">
    <w:name w:val="Hyperlink"/>
    <w:basedOn w:val="Fontepargpadro"/>
    <w:uiPriority w:val="99"/>
    <w:unhideWhenUsed/>
    <w:rsid w:val="001B536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B53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53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536A"/>
    <w:rPr>
      <w:rFonts w:eastAsia="Batang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53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536A"/>
    <w:rPr>
      <w:rFonts w:eastAsia="Batang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36A"/>
    <w:rPr>
      <w:rFonts w:ascii="Segoe UI" w:eastAsia="Batang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D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62F"/>
    <w:rPr>
      <w:rFonts w:eastAsia="Batang"/>
    </w:rPr>
  </w:style>
  <w:style w:type="paragraph" w:styleId="Rodap">
    <w:name w:val="footer"/>
    <w:basedOn w:val="Normal"/>
    <w:link w:val="RodapChar"/>
    <w:uiPriority w:val="99"/>
    <w:unhideWhenUsed/>
    <w:rsid w:val="00CD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62F"/>
    <w:rPr>
      <w:rFonts w:eastAsia="Batang"/>
    </w:rPr>
  </w:style>
  <w:style w:type="paragraph" w:styleId="TextosemFormatao">
    <w:name w:val="Plain Text"/>
    <w:basedOn w:val="Normal"/>
    <w:link w:val="TextosemFormataoChar"/>
    <w:uiPriority w:val="99"/>
    <w:unhideWhenUsed/>
    <w:rsid w:val="00E168F4"/>
    <w:pPr>
      <w:spacing w:after="0" w:line="240" w:lineRule="auto"/>
      <w:ind w:firstLine="720"/>
    </w:pPr>
    <w:rPr>
      <w:rFonts w:ascii="Calibri" w:eastAsia="Calibri" w:hAnsi="Calibri" w:cs="Consolas"/>
      <w:sz w:val="24"/>
      <w:szCs w:val="21"/>
      <w:lang w:val="pl-PL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168F4"/>
    <w:rPr>
      <w:rFonts w:ascii="Calibri" w:eastAsia="Calibri" w:hAnsi="Calibri" w:cs="Consolas"/>
      <w:sz w:val="24"/>
      <w:szCs w:val="21"/>
      <w:lang w:val="pl-PL"/>
    </w:rPr>
  </w:style>
  <w:style w:type="character" w:customStyle="1" w:styleId="bumpedfont20">
    <w:name w:val="bumpedfont20"/>
    <w:basedOn w:val="Fontepargpadro"/>
    <w:rsid w:val="00E168F4"/>
  </w:style>
  <w:style w:type="paragraph" w:customStyle="1" w:styleId="ContactInfo">
    <w:name w:val="Contact Info"/>
    <w:next w:val="Normal"/>
    <w:qFormat/>
    <w:rsid w:val="00E168F4"/>
    <w:pPr>
      <w:spacing w:after="0" w:line="252" w:lineRule="auto"/>
    </w:pPr>
    <w:rPr>
      <w:rFonts w:ascii="Arial" w:eastAsia="MS Gothic" w:hAnsi="Arial" w:cs="Times New Roman"/>
      <w:spacing w:val="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elipe.salomao@grupoprinter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a.quintanilha@grupoprinter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Interpublic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Niemiec, Dave (DET-WSW)</dc:creator>
  <cp:keywords/>
  <dc:description/>
  <cp:lastModifiedBy>Anamaria Rinaldi</cp:lastModifiedBy>
  <cp:revision>7</cp:revision>
  <dcterms:created xsi:type="dcterms:W3CDTF">2019-01-04T14:13:00Z</dcterms:created>
  <dcterms:modified xsi:type="dcterms:W3CDTF">2019-01-04T16:24:00Z</dcterms:modified>
</cp:coreProperties>
</file>