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B04E" w14:textId="77777777" w:rsidR="001D24A6" w:rsidRPr="001D24A6" w:rsidRDefault="001D24A6" w:rsidP="001D24A6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1D24A6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331AA210" wp14:editId="1FC80B6B">
            <wp:extent cx="2259965" cy="551815"/>
            <wp:effectExtent l="0" t="0" r="6985" b="635"/>
            <wp:docPr id="2" name="Imagem 2" descr="FUN-0006-19_FTB-10-anos-selo-pos-hor_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-0006-19_FTB-10-anos-selo-pos-hor_af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9707" w14:textId="77777777" w:rsidR="001D24A6" w:rsidRPr="001D24A6" w:rsidRDefault="001D24A6" w:rsidP="001D24A6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6E7C903A" w14:textId="76C8CC23" w:rsidR="001D24A6" w:rsidRPr="001D24A6" w:rsidRDefault="00BA3FBA" w:rsidP="001D24A6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Incêndio no Pantanal </w:t>
      </w:r>
      <w:r w:rsidR="00562E74">
        <w:rPr>
          <w:rFonts w:asciiTheme="minorHAnsi" w:hAnsiTheme="minorHAnsi" w:cstheme="minorHAnsi"/>
          <w:b/>
          <w:color w:val="000000"/>
        </w:rPr>
        <w:t xml:space="preserve">gera </w:t>
      </w:r>
      <w:r>
        <w:rPr>
          <w:rFonts w:asciiTheme="minorHAnsi" w:hAnsiTheme="minorHAnsi" w:cstheme="minorHAnsi"/>
          <w:b/>
          <w:color w:val="000000"/>
        </w:rPr>
        <w:t xml:space="preserve">consequências </w:t>
      </w:r>
      <w:r w:rsidR="00562E74">
        <w:rPr>
          <w:rFonts w:asciiTheme="minorHAnsi" w:hAnsiTheme="minorHAnsi" w:cstheme="minorHAnsi"/>
          <w:b/>
          <w:color w:val="000000"/>
        </w:rPr>
        <w:t>a</w:t>
      </w:r>
      <w:r>
        <w:rPr>
          <w:rFonts w:asciiTheme="minorHAnsi" w:hAnsiTheme="minorHAnsi" w:cstheme="minorHAnsi"/>
          <w:b/>
          <w:color w:val="000000"/>
        </w:rPr>
        <w:t>o Projeto Arara Azul</w:t>
      </w:r>
    </w:p>
    <w:p w14:paraId="7703E0F3" w14:textId="77777777" w:rsidR="001D24A6" w:rsidRDefault="001D24A6" w:rsidP="001D24A6">
      <w:pPr>
        <w:spacing w:after="0" w:line="360" w:lineRule="auto"/>
        <w:rPr>
          <w:rFonts w:asciiTheme="minorHAnsi" w:eastAsia="Times New Roman" w:hAnsiTheme="minorHAnsi" w:cstheme="minorHAnsi"/>
          <w:i/>
          <w:color w:val="000000"/>
          <w:lang w:eastAsia="en-GB"/>
        </w:rPr>
      </w:pPr>
    </w:p>
    <w:p w14:paraId="702DDBEA" w14:textId="33E92341" w:rsidR="006D5AC2" w:rsidRPr="00B83BF1" w:rsidRDefault="006931AA" w:rsidP="00551095">
      <w:pPr>
        <w:pStyle w:val="PargrafodaLista"/>
        <w:numPr>
          <w:ilvl w:val="0"/>
          <w:numId w:val="9"/>
        </w:numPr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Com 6</w:t>
      </w:r>
      <w:r w:rsidR="00BA3FBA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0% </w:t>
      </w:r>
      <w:r w:rsidR="006D5AC2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de área </w:t>
      </w:r>
      <w:r w:rsidR="00BA3FBA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atingi</w:t>
      </w:r>
      <w:r w:rsidR="00562E74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da</w:t>
      </w:r>
      <w:r w:rsidR="00BA3FBA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, </w:t>
      </w:r>
      <w:r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Caiman conta com ajuda de 1</w:t>
      </w:r>
      <w:r w:rsidR="00BA3FBA"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>50 profissionais 24 horas por dia;</w:t>
      </w:r>
    </w:p>
    <w:p w14:paraId="6FB02C38" w14:textId="77777777" w:rsidR="00551095" w:rsidRPr="00B83BF1" w:rsidRDefault="00551095" w:rsidP="00551095">
      <w:pPr>
        <w:pStyle w:val="PargrafodaLista"/>
        <w:numPr>
          <w:ilvl w:val="0"/>
          <w:numId w:val="9"/>
        </w:numPr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Instituto Arara Azul e Fundação Toyota do Brasil reforçam campanha para captação de </w:t>
      </w:r>
      <w:bookmarkStart w:id="0" w:name="_GoBack"/>
      <w:bookmarkEnd w:id="0"/>
      <w:r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recursos; </w:t>
      </w:r>
    </w:p>
    <w:p w14:paraId="39962B23" w14:textId="05E2503D" w:rsidR="006D5AC2" w:rsidRPr="00B83BF1" w:rsidRDefault="0093346F" w:rsidP="00551095">
      <w:pPr>
        <w:pStyle w:val="PargrafodaLista"/>
        <w:numPr>
          <w:ilvl w:val="0"/>
          <w:numId w:val="9"/>
        </w:numPr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000000"/>
          <w:lang w:eastAsia="en-GB"/>
        </w:rPr>
      </w:pPr>
      <w:r w:rsidRPr="00B83BF1">
        <w:rPr>
          <w:rFonts w:asciiTheme="minorHAnsi" w:eastAsia="Times New Roman" w:hAnsiTheme="minorHAnsi" w:cstheme="minorHAnsi"/>
          <w:i/>
          <w:color w:val="000000"/>
          <w:lang w:eastAsia="en-GB"/>
        </w:rPr>
        <w:t xml:space="preserve">Interessados podem fazer doações a partir de R$ 1 </w:t>
      </w:r>
    </w:p>
    <w:p w14:paraId="470D9C31" w14:textId="77777777" w:rsidR="006D5AC2" w:rsidRPr="00B83BF1" w:rsidRDefault="006D5AC2" w:rsidP="001D24A6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000000"/>
          <w:lang w:eastAsia="en-GB"/>
        </w:rPr>
      </w:pPr>
    </w:p>
    <w:p w14:paraId="1CE64C95" w14:textId="4EFFF69B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 xml:space="preserve">Desde o </w:t>
      </w:r>
      <w:r w:rsidR="006931AA" w:rsidRPr="00B83BF1">
        <w:rPr>
          <w:rFonts w:asciiTheme="minorHAnsi" w:hAnsiTheme="minorHAnsi" w:cstheme="minorHAnsi"/>
          <w:lang w:eastAsia="pt-BR"/>
        </w:rPr>
        <w:t>dia 09</w:t>
      </w:r>
      <w:r w:rsidRPr="00B83BF1">
        <w:rPr>
          <w:rFonts w:asciiTheme="minorHAnsi" w:hAnsiTheme="minorHAnsi" w:cstheme="minorHAnsi"/>
          <w:lang w:eastAsia="pt-BR"/>
        </w:rPr>
        <w:t xml:space="preserve"> de setembro de 2019, período de seca, um incêndio originado em uma fazenda vizinha já destruiu </w:t>
      </w:r>
      <w:r w:rsidR="00D27E02" w:rsidRPr="00B83BF1">
        <w:rPr>
          <w:rFonts w:asciiTheme="minorHAnsi" w:hAnsiTheme="minorHAnsi" w:cstheme="minorHAnsi"/>
          <w:lang w:eastAsia="pt-BR"/>
        </w:rPr>
        <w:t>cerca de</w:t>
      </w:r>
      <w:r w:rsidR="006931AA" w:rsidRPr="00B83BF1">
        <w:rPr>
          <w:rFonts w:asciiTheme="minorHAnsi" w:hAnsiTheme="minorHAnsi" w:cstheme="minorHAnsi"/>
          <w:lang w:eastAsia="pt-BR"/>
        </w:rPr>
        <w:t xml:space="preserve"> 6</w:t>
      </w:r>
      <w:r w:rsidRPr="00B83BF1">
        <w:rPr>
          <w:rFonts w:asciiTheme="minorHAnsi" w:hAnsiTheme="minorHAnsi" w:cstheme="minorHAnsi"/>
          <w:lang w:eastAsia="pt-BR"/>
        </w:rPr>
        <w:t>0% do Refúgio Ecológico Caiman, em Miranda (MS). O local, que abriga uma Reserva Particular do Patrimônio Natural (RPPN), sedia os trabalhos de campo do Projeto Arara Azul, comandado pela bióloga Neiva Guedes, que vem alcançando resultados importantes para a espécie, ameaçada de extinção até 2014. Em 2019, a ação completa 30 anos de atividades com o apoio da Fundação Toyota do Brasil e da montadora japonesa.</w:t>
      </w:r>
    </w:p>
    <w:p w14:paraId="4A14A733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155F3CC7" w14:textId="15C0D85B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>Por conta do clima extremamente seco e sem chuva</w:t>
      </w:r>
      <w:r w:rsidR="00551095" w:rsidRPr="00B83BF1">
        <w:rPr>
          <w:rFonts w:asciiTheme="minorHAnsi" w:hAnsiTheme="minorHAnsi" w:cstheme="minorHAnsi"/>
          <w:lang w:eastAsia="pt-BR"/>
        </w:rPr>
        <w:t xml:space="preserve">, </w:t>
      </w:r>
      <w:r w:rsidRPr="00B83BF1">
        <w:rPr>
          <w:rFonts w:asciiTheme="minorHAnsi" w:hAnsiTheme="minorHAnsi" w:cstheme="minorHAnsi"/>
          <w:lang w:eastAsia="pt-BR"/>
        </w:rPr>
        <w:t>a estação reprodutiva encontrava-se bastante atrasada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="00B83BF1" w:rsidRPr="00B83BF1">
        <w:rPr>
          <w:rFonts w:asciiTheme="minorHAnsi" w:hAnsiTheme="minorHAnsi" w:cstheme="minorHAnsi"/>
          <w:lang w:eastAsia="pt-BR"/>
        </w:rPr>
        <w:t xml:space="preserve"> </w:t>
      </w:r>
      <w:r w:rsidR="00562E74" w:rsidRPr="00B83BF1">
        <w:rPr>
          <w:rFonts w:asciiTheme="minorHAnsi" w:hAnsiTheme="minorHAnsi" w:cstheme="minorHAnsi"/>
          <w:lang w:eastAsia="pt-BR"/>
        </w:rPr>
        <w:t>c</w:t>
      </w:r>
      <w:r w:rsidR="006931AA" w:rsidRPr="00B83BF1">
        <w:rPr>
          <w:rFonts w:asciiTheme="minorHAnsi" w:hAnsiTheme="minorHAnsi" w:cstheme="minorHAnsi"/>
          <w:lang w:eastAsia="pt-BR"/>
        </w:rPr>
        <w:t>erca de 30 ninhos ativos com ovos</w:t>
      </w:r>
      <w:r w:rsidRPr="00B83BF1">
        <w:rPr>
          <w:rFonts w:asciiTheme="minorHAnsi" w:hAnsiTheme="minorHAnsi" w:cstheme="minorHAnsi"/>
          <w:lang w:eastAsia="pt-BR"/>
        </w:rPr>
        <w:t xml:space="preserve"> e filhotes. Neiva, que não vê um quadro otimista </w:t>
      </w:r>
      <w:r w:rsidR="00034FF0" w:rsidRPr="00B83BF1">
        <w:rPr>
          <w:rFonts w:asciiTheme="minorHAnsi" w:hAnsiTheme="minorHAnsi" w:cstheme="minorHAnsi"/>
          <w:lang w:eastAsia="pt-BR"/>
        </w:rPr>
        <w:t>d</w:t>
      </w:r>
      <w:r w:rsidRPr="00B83BF1">
        <w:rPr>
          <w:rFonts w:asciiTheme="minorHAnsi" w:hAnsiTheme="minorHAnsi" w:cstheme="minorHAnsi"/>
          <w:lang w:eastAsia="pt-BR"/>
        </w:rPr>
        <w:t xml:space="preserve">e melhora na reprodução da espécie neste ano, afirma que a equipe do projeto Arara Azul está atuando junto </w:t>
      </w:r>
      <w:r w:rsidR="00562E74" w:rsidRPr="00B83BF1">
        <w:rPr>
          <w:rFonts w:asciiTheme="minorHAnsi" w:hAnsiTheme="minorHAnsi" w:cstheme="minorHAnsi"/>
          <w:lang w:eastAsia="pt-BR"/>
        </w:rPr>
        <w:t>às</w:t>
      </w:r>
      <w:r w:rsidRPr="00B83BF1">
        <w:rPr>
          <w:rFonts w:asciiTheme="minorHAnsi" w:hAnsiTheme="minorHAnsi" w:cstheme="minorHAnsi"/>
          <w:lang w:eastAsia="pt-BR"/>
        </w:rPr>
        <w:t xml:space="preserve"> equipes do Refúgio Ecológico Caiman e auxiliando o trabal</w:t>
      </w:r>
      <w:r w:rsidR="006931AA" w:rsidRPr="00B83BF1">
        <w:rPr>
          <w:rFonts w:asciiTheme="minorHAnsi" w:hAnsiTheme="minorHAnsi" w:cstheme="minorHAnsi"/>
          <w:lang w:eastAsia="pt-BR"/>
        </w:rPr>
        <w:t>ho de mais de 1</w:t>
      </w:r>
      <w:r w:rsidRPr="00B83BF1">
        <w:rPr>
          <w:rFonts w:asciiTheme="minorHAnsi" w:hAnsiTheme="minorHAnsi" w:cstheme="minorHAnsi"/>
          <w:lang w:eastAsia="pt-BR"/>
        </w:rPr>
        <w:t>50 profissionais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entre </w:t>
      </w:r>
      <w:r w:rsidR="006931AA" w:rsidRPr="00B83BF1">
        <w:rPr>
          <w:rFonts w:asciiTheme="minorHAnsi" w:hAnsiTheme="minorHAnsi" w:cstheme="minorHAnsi"/>
          <w:lang w:eastAsia="pt-BR"/>
        </w:rPr>
        <w:t xml:space="preserve">funcionários, vizinhos, </w:t>
      </w:r>
      <w:r w:rsidRPr="00B83BF1">
        <w:rPr>
          <w:rFonts w:asciiTheme="minorHAnsi" w:hAnsiTheme="minorHAnsi" w:cstheme="minorHAnsi"/>
          <w:lang w:eastAsia="pt-BR"/>
        </w:rPr>
        <w:t>bombeiros e demais órgãos ambientais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para combater o fogo</w:t>
      </w:r>
      <w:r w:rsidR="00A946CB" w:rsidRPr="00B83BF1">
        <w:rPr>
          <w:rFonts w:asciiTheme="minorHAnsi" w:hAnsiTheme="minorHAnsi" w:cstheme="minorHAnsi"/>
          <w:lang w:eastAsia="pt-BR"/>
        </w:rPr>
        <w:t>, durante</w:t>
      </w:r>
      <w:r w:rsidRPr="00B83BF1">
        <w:rPr>
          <w:rFonts w:asciiTheme="minorHAnsi" w:hAnsiTheme="minorHAnsi" w:cstheme="minorHAnsi"/>
          <w:lang w:eastAsia="pt-BR"/>
        </w:rPr>
        <w:t xml:space="preserve"> 24</w:t>
      </w:r>
      <w:r w:rsidR="00562E74" w:rsidRPr="00B83BF1">
        <w:rPr>
          <w:rFonts w:asciiTheme="minorHAnsi" w:hAnsiTheme="minorHAnsi" w:cstheme="minorHAnsi"/>
          <w:lang w:eastAsia="pt-BR"/>
        </w:rPr>
        <w:t xml:space="preserve"> horas por dia</w:t>
      </w:r>
      <w:r w:rsidRPr="00B83BF1">
        <w:rPr>
          <w:rFonts w:asciiTheme="minorHAnsi" w:hAnsiTheme="minorHAnsi" w:cstheme="minorHAnsi"/>
          <w:lang w:eastAsia="pt-BR"/>
        </w:rPr>
        <w:t xml:space="preserve">. </w:t>
      </w:r>
      <w:r w:rsidR="00562E74" w:rsidRPr="00B83BF1">
        <w:rPr>
          <w:rFonts w:asciiTheme="minorHAnsi" w:hAnsiTheme="minorHAnsi" w:cstheme="minorHAnsi"/>
          <w:lang w:eastAsia="pt-BR"/>
        </w:rPr>
        <w:t>“</w:t>
      </w:r>
      <w:r w:rsidR="00034FF0" w:rsidRPr="00B83BF1">
        <w:rPr>
          <w:rFonts w:asciiTheme="minorHAnsi" w:hAnsiTheme="minorHAnsi" w:cstheme="minorHAnsi"/>
          <w:lang w:eastAsia="pt-BR"/>
        </w:rPr>
        <w:t>N</w:t>
      </w:r>
      <w:r w:rsidRPr="00B83BF1">
        <w:rPr>
          <w:rFonts w:asciiTheme="minorHAnsi" w:hAnsiTheme="minorHAnsi" w:cstheme="minorHAnsi"/>
          <w:lang w:eastAsia="pt-BR"/>
        </w:rPr>
        <w:t>este momento, o mais importante é conseguir conter o fogo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para que não destrua </w:t>
      </w:r>
      <w:r w:rsidR="00034FF0" w:rsidRPr="00B83BF1">
        <w:rPr>
          <w:rFonts w:asciiTheme="minorHAnsi" w:hAnsiTheme="minorHAnsi" w:cstheme="minorHAnsi"/>
          <w:lang w:eastAsia="pt-BR"/>
        </w:rPr>
        <w:t>a RPPN Aracy Klabin, com</w:t>
      </w:r>
      <w:r w:rsidR="00562E74" w:rsidRPr="00B83BF1">
        <w:rPr>
          <w:rFonts w:asciiTheme="minorHAnsi" w:hAnsiTheme="minorHAnsi" w:cstheme="minorHAnsi"/>
          <w:lang w:eastAsia="pt-BR"/>
        </w:rPr>
        <w:t xml:space="preserve"> </w:t>
      </w:r>
      <w:r w:rsidRPr="00B83BF1">
        <w:rPr>
          <w:rFonts w:asciiTheme="minorHAnsi" w:hAnsiTheme="minorHAnsi" w:cstheme="minorHAnsi"/>
          <w:lang w:eastAsia="pt-BR"/>
        </w:rPr>
        <w:t>ambientes naturais</w:t>
      </w:r>
      <w:r w:rsidR="00034FF0" w:rsidRPr="00B83BF1">
        <w:rPr>
          <w:rFonts w:asciiTheme="minorHAnsi" w:hAnsiTheme="minorHAnsi" w:cstheme="minorHAnsi"/>
          <w:lang w:eastAsia="pt-BR"/>
        </w:rPr>
        <w:t xml:space="preserve"> protegidos há mais de 20 anos</w:t>
      </w:r>
      <w:r w:rsidR="00562E74" w:rsidRPr="00B83BF1">
        <w:rPr>
          <w:rFonts w:asciiTheme="minorHAnsi" w:hAnsiTheme="minorHAnsi" w:cstheme="minorHAnsi"/>
          <w:lang w:eastAsia="pt-BR"/>
        </w:rPr>
        <w:t>”</w:t>
      </w:r>
      <w:r w:rsidRPr="00B83BF1">
        <w:rPr>
          <w:rFonts w:asciiTheme="minorHAnsi" w:hAnsiTheme="minorHAnsi" w:cstheme="minorHAnsi"/>
          <w:lang w:eastAsia="pt-BR"/>
        </w:rPr>
        <w:t>, salienta a bióloga</w:t>
      </w:r>
      <w:r w:rsidR="00562E74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que acredita ser necessária uma avaliação mais </w:t>
      </w:r>
      <w:r w:rsidR="00551095" w:rsidRPr="00B83BF1">
        <w:rPr>
          <w:rFonts w:asciiTheme="minorHAnsi" w:hAnsiTheme="minorHAnsi" w:cstheme="minorHAnsi"/>
          <w:lang w:eastAsia="pt-BR"/>
        </w:rPr>
        <w:t>crítica</w:t>
      </w:r>
      <w:r w:rsidRPr="00B83BF1">
        <w:rPr>
          <w:rFonts w:asciiTheme="minorHAnsi" w:hAnsiTheme="minorHAnsi" w:cstheme="minorHAnsi"/>
          <w:lang w:eastAsia="pt-BR"/>
        </w:rPr>
        <w:t xml:space="preserve"> </w:t>
      </w:r>
      <w:r w:rsidR="00551095" w:rsidRPr="00B83BF1">
        <w:rPr>
          <w:rFonts w:asciiTheme="minorHAnsi" w:hAnsiTheme="minorHAnsi" w:cstheme="minorHAnsi"/>
          <w:lang w:eastAsia="pt-BR"/>
        </w:rPr>
        <w:t xml:space="preserve">do impacto ambiental </w:t>
      </w:r>
      <w:r w:rsidRPr="00B83BF1">
        <w:rPr>
          <w:rFonts w:asciiTheme="minorHAnsi" w:hAnsiTheme="minorHAnsi" w:cstheme="minorHAnsi"/>
          <w:lang w:eastAsia="pt-BR"/>
        </w:rPr>
        <w:t xml:space="preserve">após o término do incêndio. </w:t>
      </w:r>
    </w:p>
    <w:p w14:paraId="01AB4B54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23758F5D" w14:textId="3214112D" w:rsidR="00BA3FBA" w:rsidRPr="00B83BF1" w:rsidRDefault="00A946CB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>“</w:t>
      </w:r>
      <w:r w:rsidR="00034FF0" w:rsidRPr="00B83BF1">
        <w:rPr>
          <w:rFonts w:asciiTheme="minorHAnsi" w:hAnsiTheme="minorHAnsi" w:cstheme="minorHAnsi"/>
          <w:lang w:eastAsia="pt-BR"/>
        </w:rPr>
        <w:t xml:space="preserve">Na madrugada </w:t>
      </w:r>
      <w:r w:rsidR="00BA3FBA" w:rsidRPr="00B83BF1">
        <w:rPr>
          <w:rFonts w:asciiTheme="minorHAnsi" w:hAnsiTheme="minorHAnsi" w:cstheme="minorHAnsi"/>
          <w:lang w:eastAsia="pt-BR"/>
        </w:rPr>
        <w:t xml:space="preserve">com temperaturas mais amenas o fogo tende a se alastrar menos. No entanto, à medida que o dia </w:t>
      </w:r>
      <w:r w:rsidR="00034FF0" w:rsidRPr="00B83BF1">
        <w:rPr>
          <w:rFonts w:asciiTheme="minorHAnsi" w:hAnsiTheme="minorHAnsi" w:cstheme="minorHAnsi"/>
          <w:lang w:eastAsia="pt-BR"/>
        </w:rPr>
        <w:t>avança e a temperatura aumenta, pequenas rajadas de vento são suficientes para reiniciar o fogo e espalhar rapidamente</w:t>
      </w:r>
      <w:r w:rsidRPr="00B83BF1">
        <w:rPr>
          <w:rFonts w:asciiTheme="minorHAnsi" w:hAnsiTheme="minorHAnsi" w:cstheme="minorHAnsi"/>
          <w:lang w:eastAsia="pt-BR"/>
        </w:rPr>
        <w:t>”</w:t>
      </w:r>
      <w:r w:rsidR="00BA3FBA" w:rsidRPr="00B83BF1">
        <w:rPr>
          <w:rFonts w:asciiTheme="minorHAnsi" w:hAnsiTheme="minorHAnsi" w:cstheme="minorHAnsi"/>
          <w:lang w:eastAsia="pt-BR"/>
        </w:rPr>
        <w:t>, explica Neiva.</w:t>
      </w:r>
      <w:r w:rsidR="00D27E02" w:rsidRPr="00B83BF1">
        <w:rPr>
          <w:rFonts w:asciiTheme="minorHAnsi" w:hAnsiTheme="minorHAnsi" w:cstheme="minorHAnsi"/>
          <w:lang w:eastAsia="pt-BR"/>
        </w:rPr>
        <w:t xml:space="preserve"> Especialistas preveem uma chuva apenas para a última semana de setembro, o que pode contribuir com a contenção dos focos de incêndio. </w:t>
      </w:r>
    </w:p>
    <w:p w14:paraId="42A5BA99" w14:textId="77777777" w:rsidR="00551095" w:rsidRPr="00B83BF1" w:rsidRDefault="00551095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5D829ACF" w14:textId="4BAA0C37" w:rsidR="00551095" w:rsidRPr="00B83BF1" w:rsidRDefault="00551095" w:rsidP="00551095">
      <w:pPr>
        <w:spacing w:after="0" w:line="360" w:lineRule="auto"/>
        <w:jc w:val="both"/>
        <w:rPr>
          <w:rFonts w:asciiTheme="minorHAnsi" w:hAnsiTheme="minorHAnsi" w:cstheme="minorHAnsi"/>
          <w:b/>
          <w:lang w:eastAsia="pt-BR"/>
        </w:rPr>
      </w:pPr>
      <w:r w:rsidRPr="00B83BF1">
        <w:rPr>
          <w:rFonts w:asciiTheme="minorHAnsi" w:hAnsiTheme="minorHAnsi" w:cstheme="minorHAnsi"/>
          <w:b/>
          <w:lang w:eastAsia="pt-BR"/>
        </w:rPr>
        <w:t xml:space="preserve">Pessoas físicas podem </w:t>
      </w:r>
      <w:r w:rsidR="00E6490D" w:rsidRPr="00B83BF1">
        <w:rPr>
          <w:rFonts w:asciiTheme="minorHAnsi" w:hAnsiTheme="minorHAnsi" w:cstheme="minorHAnsi"/>
          <w:b/>
          <w:lang w:eastAsia="pt-BR"/>
        </w:rPr>
        <w:t>contribuir</w:t>
      </w:r>
      <w:r w:rsidRPr="00B83BF1">
        <w:rPr>
          <w:rFonts w:asciiTheme="minorHAnsi" w:hAnsiTheme="minorHAnsi" w:cstheme="minorHAnsi"/>
          <w:b/>
          <w:lang w:eastAsia="pt-BR"/>
        </w:rPr>
        <w:t xml:space="preserve"> </w:t>
      </w:r>
    </w:p>
    <w:p w14:paraId="7D906B35" w14:textId="5D7053AF" w:rsidR="00E6490D" w:rsidRPr="00B83BF1" w:rsidRDefault="00E6490D" w:rsidP="00551095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 xml:space="preserve">Muitas pessoas têm procurado pelas entidades a fim de ajudar os projetos de conservação de espécies com base de campo no Refúgio Ecológico Caiman. Além de, evidentemente, evitar desmatamento e queimadas, os interessados (pessoas físicas e jurídicas) podem realizar doações no site do Instituto, acesse: </w:t>
      </w:r>
      <w:hyperlink r:id="rId12" w:history="1">
        <w:r w:rsidRPr="00B83BF1">
          <w:rPr>
            <w:rStyle w:val="Hyperlink"/>
          </w:rPr>
          <w:t>http://institutoararaazul.org.br/como_ajudar</w:t>
        </w:r>
      </w:hyperlink>
      <w:r w:rsidRPr="00B83BF1">
        <w:t xml:space="preserve">. </w:t>
      </w:r>
    </w:p>
    <w:p w14:paraId="7EE84D01" w14:textId="55A383AA" w:rsidR="00E6490D" w:rsidRPr="00B83BF1" w:rsidRDefault="00E6490D" w:rsidP="00551095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13115A05" w14:textId="3053E7E7" w:rsidR="00E6490D" w:rsidRPr="00B83BF1" w:rsidRDefault="00E6490D" w:rsidP="00E6490D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>As doações partem de R$ 1,00.</w:t>
      </w:r>
      <w:r w:rsidR="00421E48" w:rsidRPr="00B83BF1">
        <w:rPr>
          <w:rFonts w:asciiTheme="minorHAnsi" w:hAnsiTheme="minorHAnsi" w:cstheme="minorHAnsi"/>
          <w:lang w:eastAsia="pt-BR"/>
        </w:rPr>
        <w:t xml:space="preserve"> E v</w:t>
      </w:r>
      <w:r w:rsidRPr="00B83BF1">
        <w:rPr>
          <w:rFonts w:asciiTheme="minorHAnsi" w:hAnsiTheme="minorHAnsi" w:cstheme="minorHAnsi"/>
          <w:color w:val="000000"/>
        </w:rPr>
        <w:t xml:space="preserve">ocê ainda pode doar </w:t>
      </w:r>
      <w:r w:rsidR="00421E48" w:rsidRPr="00B83BF1">
        <w:rPr>
          <w:rFonts w:asciiTheme="minorHAnsi" w:hAnsiTheme="minorHAnsi" w:cstheme="minorHAnsi"/>
          <w:color w:val="000000"/>
        </w:rPr>
        <w:t>m</w:t>
      </w:r>
      <w:r w:rsidRPr="00B83BF1">
        <w:rPr>
          <w:rFonts w:asciiTheme="minorHAnsi" w:hAnsiTheme="minorHAnsi" w:cstheme="minorHAnsi"/>
          <w:color w:val="000000"/>
        </w:rPr>
        <w:t xml:space="preserve">ateriais e </w:t>
      </w:r>
      <w:r w:rsidR="00421E48" w:rsidRPr="00B83BF1">
        <w:rPr>
          <w:rFonts w:asciiTheme="minorHAnsi" w:hAnsiTheme="minorHAnsi" w:cstheme="minorHAnsi"/>
          <w:color w:val="000000"/>
        </w:rPr>
        <w:t>e</w:t>
      </w:r>
      <w:r w:rsidRPr="00B83BF1">
        <w:rPr>
          <w:rFonts w:asciiTheme="minorHAnsi" w:hAnsiTheme="minorHAnsi" w:cstheme="minorHAnsi"/>
          <w:color w:val="000000"/>
        </w:rPr>
        <w:t>quipamentos como laptops, câmeras, cartões de memória, binóculos, GPS, entre outros que também, são necessários. Neste caso, entre em contato conosco através do e-mail: contato@institutoararaazul.org.br.</w:t>
      </w:r>
    </w:p>
    <w:p w14:paraId="70099EF4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3E02B6BC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b/>
          <w:lang w:eastAsia="pt-BR"/>
        </w:rPr>
      </w:pPr>
      <w:r w:rsidRPr="00B83BF1">
        <w:rPr>
          <w:rFonts w:asciiTheme="minorHAnsi" w:hAnsiTheme="minorHAnsi" w:cstheme="minorHAnsi"/>
          <w:b/>
          <w:lang w:eastAsia="pt-BR"/>
        </w:rPr>
        <w:t>Consequências para o Projeto Arara Azul</w:t>
      </w:r>
    </w:p>
    <w:p w14:paraId="09291F58" w14:textId="7696FBA9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 xml:space="preserve">No momento, não é possível mensurar o número de mortes de espécies da fauna do Pantanal. No caso da </w:t>
      </w:r>
      <w:r w:rsidR="00421E48" w:rsidRPr="00B83BF1">
        <w:rPr>
          <w:rFonts w:asciiTheme="minorHAnsi" w:hAnsiTheme="minorHAnsi" w:cstheme="minorHAnsi"/>
          <w:lang w:eastAsia="pt-BR"/>
        </w:rPr>
        <w:t>a</w:t>
      </w:r>
      <w:r w:rsidRPr="00B83BF1">
        <w:rPr>
          <w:rFonts w:asciiTheme="minorHAnsi" w:hAnsiTheme="minorHAnsi" w:cstheme="minorHAnsi"/>
          <w:lang w:eastAsia="pt-BR"/>
        </w:rPr>
        <w:t>rara-</w:t>
      </w:r>
      <w:r w:rsidR="00421E48" w:rsidRPr="00B83BF1">
        <w:rPr>
          <w:rFonts w:asciiTheme="minorHAnsi" w:hAnsiTheme="minorHAnsi" w:cstheme="minorHAnsi"/>
          <w:lang w:eastAsia="pt-BR"/>
        </w:rPr>
        <w:t>a</w:t>
      </w:r>
      <w:r w:rsidRPr="00B83BF1">
        <w:rPr>
          <w:rFonts w:asciiTheme="minorHAnsi" w:hAnsiTheme="minorHAnsi" w:cstheme="minorHAnsi"/>
          <w:lang w:eastAsia="pt-BR"/>
        </w:rPr>
        <w:t xml:space="preserve">zul, que está em período reprodutivo, a equipe de biólogos está avaliando </w:t>
      </w:r>
      <w:r w:rsidR="00A946CB" w:rsidRPr="00B83BF1">
        <w:rPr>
          <w:rFonts w:asciiTheme="minorHAnsi" w:hAnsiTheme="minorHAnsi" w:cstheme="minorHAnsi"/>
          <w:lang w:eastAsia="pt-BR"/>
        </w:rPr>
        <w:t xml:space="preserve">diariamente </w:t>
      </w:r>
      <w:r w:rsidRPr="00B83BF1">
        <w:rPr>
          <w:rFonts w:asciiTheme="minorHAnsi" w:hAnsiTheme="minorHAnsi" w:cstheme="minorHAnsi"/>
          <w:lang w:eastAsia="pt-BR"/>
        </w:rPr>
        <w:t xml:space="preserve">as condições. A boa notícia é que, até o momento, os incêndios não destruíram </w:t>
      </w:r>
      <w:r w:rsidR="009850E1" w:rsidRPr="00B83BF1">
        <w:rPr>
          <w:rFonts w:asciiTheme="minorHAnsi" w:hAnsiTheme="minorHAnsi" w:cstheme="minorHAnsi"/>
          <w:lang w:eastAsia="pt-BR"/>
        </w:rPr>
        <w:t>muitos ninhos</w:t>
      </w:r>
      <w:r w:rsidRPr="00B83BF1">
        <w:rPr>
          <w:rFonts w:asciiTheme="minorHAnsi" w:hAnsiTheme="minorHAnsi" w:cstheme="minorHAnsi"/>
          <w:lang w:eastAsia="pt-BR"/>
        </w:rPr>
        <w:t>, diretamente. No entanto, já houve uma perda de um filhote por calor e desidratação</w:t>
      </w:r>
      <w:r w:rsidR="00A946CB" w:rsidRPr="00B83BF1">
        <w:rPr>
          <w:rFonts w:asciiTheme="minorHAnsi" w:hAnsiTheme="minorHAnsi" w:cstheme="minorHAnsi"/>
          <w:lang w:eastAsia="pt-BR"/>
        </w:rPr>
        <w:t>,</w:t>
      </w:r>
      <w:r w:rsidRPr="00B83BF1">
        <w:rPr>
          <w:rFonts w:asciiTheme="minorHAnsi" w:hAnsiTheme="minorHAnsi" w:cstheme="minorHAnsi"/>
          <w:lang w:eastAsia="pt-BR"/>
        </w:rPr>
        <w:t xml:space="preserve"> e um por predação. </w:t>
      </w:r>
      <w:r w:rsidR="009850E1" w:rsidRPr="00B83BF1">
        <w:rPr>
          <w:rFonts w:asciiTheme="minorHAnsi" w:hAnsiTheme="minorHAnsi" w:cstheme="minorHAnsi"/>
          <w:lang w:eastAsia="pt-BR"/>
        </w:rPr>
        <w:t xml:space="preserve">Porém, sabe-se que em situações semelhantes, deverá aumentar a competição e predação. </w:t>
      </w:r>
    </w:p>
    <w:p w14:paraId="09A42CAB" w14:textId="77777777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7A524A59" w14:textId="3B2706B0" w:rsidR="00BA3FBA" w:rsidRPr="00B83BF1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>De acordo</w:t>
      </w:r>
      <w:r w:rsidR="00B83BF1" w:rsidRPr="00B83BF1">
        <w:rPr>
          <w:rFonts w:asciiTheme="minorHAnsi" w:hAnsiTheme="minorHAnsi" w:cstheme="minorHAnsi"/>
          <w:lang w:eastAsia="pt-BR"/>
        </w:rPr>
        <w:t xml:space="preserve"> com</w:t>
      </w:r>
      <w:r w:rsidRPr="00B83BF1">
        <w:rPr>
          <w:rFonts w:asciiTheme="minorHAnsi" w:hAnsiTheme="minorHAnsi" w:cstheme="minorHAnsi"/>
          <w:lang w:eastAsia="pt-BR"/>
        </w:rPr>
        <w:t xml:space="preserve"> </w:t>
      </w:r>
      <w:r w:rsidR="00421E48" w:rsidRPr="00B83BF1">
        <w:rPr>
          <w:rFonts w:asciiTheme="minorHAnsi" w:hAnsiTheme="minorHAnsi" w:cstheme="minorHAnsi"/>
          <w:lang w:eastAsia="pt-BR"/>
        </w:rPr>
        <w:t>avaliações prévias,</w:t>
      </w:r>
      <w:r w:rsidRPr="00B83BF1">
        <w:rPr>
          <w:rFonts w:asciiTheme="minorHAnsi" w:hAnsiTheme="minorHAnsi" w:cstheme="minorHAnsi"/>
          <w:lang w:eastAsia="pt-BR"/>
        </w:rPr>
        <w:t xml:space="preserve"> uma grande área natural foi destruída, o que diminui a oferta de abrigo e alimento para os animais, aumentando a concorrência para os que continuam vivos. E a informação é de que diversos mamíferos e aves conseguiram migrar para outras áreas. Porém, cobras, jacarés e tatus são alguns dos animais que se tornaram vítimas do fogo. </w:t>
      </w:r>
      <w:r w:rsidR="009850E1" w:rsidRPr="00B83BF1">
        <w:rPr>
          <w:rFonts w:asciiTheme="minorHAnsi" w:hAnsiTheme="minorHAnsi" w:cstheme="minorHAnsi"/>
          <w:lang w:eastAsia="pt-BR"/>
        </w:rPr>
        <w:t xml:space="preserve">A realização de um censo, assim que o fogo for contido, envolvendo os dois projetos: Arara Azul e </w:t>
      </w:r>
      <w:proofErr w:type="spellStart"/>
      <w:r w:rsidR="009850E1" w:rsidRPr="00B83BF1">
        <w:rPr>
          <w:rFonts w:asciiTheme="minorHAnsi" w:hAnsiTheme="minorHAnsi" w:cstheme="minorHAnsi"/>
          <w:lang w:eastAsia="pt-BR"/>
        </w:rPr>
        <w:t>Onçafari</w:t>
      </w:r>
      <w:proofErr w:type="spellEnd"/>
      <w:r w:rsidR="009850E1" w:rsidRPr="00B83BF1">
        <w:rPr>
          <w:rFonts w:asciiTheme="minorHAnsi" w:hAnsiTheme="minorHAnsi" w:cstheme="minorHAnsi"/>
          <w:lang w:eastAsia="pt-BR"/>
        </w:rPr>
        <w:t xml:space="preserve">, juntamente com pesquisadores da Embrapa Pantanal e </w:t>
      </w:r>
      <w:r w:rsidR="00B83BF1" w:rsidRPr="00B83BF1">
        <w:rPr>
          <w:rFonts w:asciiTheme="minorHAnsi" w:hAnsiTheme="minorHAnsi" w:cstheme="minorHAnsi"/>
          <w:lang w:eastAsia="pt-BR"/>
        </w:rPr>
        <w:t>u</w:t>
      </w:r>
      <w:r w:rsidR="009850E1" w:rsidRPr="00B83BF1">
        <w:rPr>
          <w:rFonts w:asciiTheme="minorHAnsi" w:hAnsiTheme="minorHAnsi" w:cstheme="minorHAnsi"/>
          <w:lang w:eastAsia="pt-BR"/>
        </w:rPr>
        <w:t xml:space="preserve">niversidades deverá ser conduzido para avaliar os impactos na fauna, bem como estabelecer um Projeto de longo prazo para acompanhar a recuperação da região. </w:t>
      </w:r>
    </w:p>
    <w:p w14:paraId="488FCF59" w14:textId="50125323" w:rsidR="00421E48" w:rsidRPr="00B83BF1" w:rsidRDefault="00421E48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6A0C3C54" w14:textId="3D07F027" w:rsidR="00421E48" w:rsidRPr="00BA3FBA" w:rsidRDefault="00421E48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83BF1">
        <w:rPr>
          <w:rFonts w:asciiTheme="minorHAnsi" w:hAnsiTheme="minorHAnsi" w:cstheme="minorHAnsi"/>
          <w:lang w:eastAsia="pt-BR"/>
        </w:rPr>
        <w:t xml:space="preserve">Ainda segundo Neiva, esse desastre afetará drasticamente a reprodução das espécies do Pantanal nos anos seguintes, principalmente, a arara-azul considerando </w:t>
      </w:r>
      <w:r w:rsidR="009850E1" w:rsidRPr="00B83BF1">
        <w:rPr>
          <w:rFonts w:asciiTheme="minorHAnsi" w:hAnsiTheme="minorHAnsi" w:cstheme="minorHAnsi"/>
          <w:lang w:eastAsia="pt-BR"/>
        </w:rPr>
        <w:t>que tem baixa taxa reprodutiva</w:t>
      </w:r>
      <w:r w:rsidRPr="00B83BF1">
        <w:rPr>
          <w:rFonts w:asciiTheme="minorHAnsi" w:hAnsiTheme="minorHAnsi" w:cstheme="minorHAnsi"/>
          <w:lang w:eastAsia="pt-BR"/>
        </w:rPr>
        <w:t>. “Filhotes que nasceriam esse ano, estariam aptos a reproduzir apenas daqui 7 ou 8 anos</w:t>
      </w:r>
      <w:r w:rsidR="00D27E02" w:rsidRPr="00B83BF1">
        <w:rPr>
          <w:rFonts w:asciiTheme="minorHAnsi" w:hAnsiTheme="minorHAnsi" w:cstheme="minorHAnsi"/>
          <w:lang w:eastAsia="pt-BR"/>
        </w:rPr>
        <w:t>, para ter um, no máximo, dois filhotes</w:t>
      </w:r>
      <w:r w:rsidRPr="00B83BF1">
        <w:rPr>
          <w:rFonts w:asciiTheme="minorHAnsi" w:hAnsiTheme="minorHAnsi" w:cstheme="minorHAnsi"/>
          <w:lang w:eastAsia="pt-BR"/>
        </w:rPr>
        <w:t>. Já os casais aptos nesse</w:t>
      </w:r>
      <w:r w:rsidR="009850E1" w:rsidRPr="00B83BF1">
        <w:rPr>
          <w:rFonts w:asciiTheme="minorHAnsi" w:hAnsiTheme="minorHAnsi" w:cstheme="minorHAnsi"/>
          <w:lang w:eastAsia="pt-BR"/>
        </w:rPr>
        <w:t xml:space="preserve"> e nos próximos</w:t>
      </w:r>
      <w:r w:rsidRPr="00B83BF1">
        <w:rPr>
          <w:rFonts w:asciiTheme="minorHAnsi" w:hAnsiTheme="minorHAnsi" w:cstheme="minorHAnsi"/>
          <w:lang w:eastAsia="pt-BR"/>
        </w:rPr>
        <w:t xml:space="preserve"> ano</w:t>
      </w:r>
      <w:r w:rsidR="009850E1" w:rsidRPr="00B83BF1">
        <w:rPr>
          <w:rFonts w:asciiTheme="minorHAnsi" w:hAnsiTheme="minorHAnsi" w:cstheme="minorHAnsi"/>
          <w:lang w:eastAsia="pt-BR"/>
        </w:rPr>
        <w:t>s</w:t>
      </w:r>
      <w:r w:rsidRPr="00B83BF1">
        <w:rPr>
          <w:rFonts w:asciiTheme="minorHAnsi" w:hAnsiTheme="minorHAnsi" w:cstheme="minorHAnsi"/>
          <w:lang w:eastAsia="pt-BR"/>
        </w:rPr>
        <w:t xml:space="preserve">, </w:t>
      </w:r>
      <w:r w:rsidR="00D27E02" w:rsidRPr="00B83BF1">
        <w:rPr>
          <w:rFonts w:asciiTheme="minorHAnsi" w:hAnsiTheme="minorHAnsi" w:cstheme="minorHAnsi"/>
          <w:lang w:eastAsia="pt-BR"/>
        </w:rPr>
        <w:t>sofrerão para encontrar</w:t>
      </w:r>
      <w:r w:rsidRPr="00B83BF1">
        <w:rPr>
          <w:rFonts w:asciiTheme="minorHAnsi" w:hAnsiTheme="minorHAnsi" w:cstheme="minorHAnsi"/>
          <w:lang w:eastAsia="pt-BR"/>
        </w:rPr>
        <w:t xml:space="preserve"> cavidades adequadas para reprodução. Portanto</w:t>
      </w:r>
      <w:r>
        <w:rPr>
          <w:rFonts w:asciiTheme="minorHAnsi" w:hAnsiTheme="minorHAnsi" w:cstheme="minorHAnsi"/>
          <w:lang w:eastAsia="pt-BR"/>
        </w:rPr>
        <w:t xml:space="preserve">, nosso trabalho de </w:t>
      </w:r>
      <w:r>
        <w:rPr>
          <w:rFonts w:asciiTheme="minorHAnsi" w:hAnsiTheme="minorHAnsi" w:cstheme="minorHAnsi"/>
          <w:lang w:eastAsia="pt-BR"/>
        </w:rPr>
        <w:lastRenderedPageBreak/>
        <w:t xml:space="preserve">pesquisa e conservação terá que ser ainda </w:t>
      </w:r>
      <w:r w:rsidR="00D27E02">
        <w:rPr>
          <w:rFonts w:asciiTheme="minorHAnsi" w:hAnsiTheme="minorHAnsi" w:cstheme="minorHAnsi"/>
          <w:lang w:eastAsia="pt-BR"/>
        </w:rPr>
        <w:t xml:space="preserve">mais focado e fortalecido para seguirmos com o equilíbrio do meio ambiente”, finaliza Neiva. </w:t>
      </w:r>
    </w:p>
    <w:p w14:paraId="41FB3B4F" w14:textId="77777777" w:rsidR="00BA3FBA" w:rsidRPr="00BA3FBA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5E1F0CA8" w14:textId="10E7801B" w:rsidR="00BA3FBA" w:rsidRPr="00BA3FBA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  <w:r w:rsidRPr="00BA3FBA">
        <w:rPr>
          <w:rFonts w:asciiTheme="minorHAnsi" w:hAnsiTheme="minorHAnsi" w:cstheme="minorHAnsi"/>
          <w:lang w:eastAsia="pt-BR"/>
        </w:rPr>
        <w:t>"É, justamente, para reverter essa situação, e dar vida à biodiver</w:t>
      </w:r>
      <w:r w:rsidR="006D5AC2">
        <w:rPr>
          <w:rFonts w:asciiTheme="minorHAnsi" w:hAnsiTheme="minorHAnsi" w:cstheme="minorHAnsi"/>
          <w:lang w:eastAsia="pt-BR"/>
        </w:rPr>
        <w:t>s</w:t>
      </w:r>
      <w:r w:rsidRPr="00BA3FBA">
        <w:rPr>
          <w:rFonts w:asciiTheme="minorHAnsi" w:hAnsiTheme="minorHAnsi" w:cstheme="minorHAnsi"/>
          <w:lang w:eastAsia="pt-BR"/>
        </w:rPr>
        <w:t>idade do Pantanal brasileiro, que a Fundação Toyota permanece firme no combate aos danos que afetam o ciclo reprodutivo da espécie", afirma Saori Yano, diretora-executiva da Fundação Toyota do Brasil.</w:t>
      </w:r>
    </w:p>
    <w:p w14:paraId="68356365" w14:textId="77777777" w:rsidR="00BA3FBA" w:rsidRPr="00BA3FBA" w:rsidRDefault="00BA3FBA" w:rsidP="00BA3FBA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25D46705" w14:textId="77777777" w:rsidR="001D24A6" w:rsidRPr="001D24A6" w:rsidRDefault="001D24A6" w:rsidP="001D24A6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1D24A6">
        <w:rPr>
          <w:rFonts w:asciiTheme="minorHAnsi" w:hAnsiTheme="minorHAnsi" w:cstheme="minorHAnsi"/>
          <w:b/>
          <w:bCs/>
        </w:rPr>
        <w:t>Sobre a Fundação Toyota do Brasil</w:t>
      </w:r>
    </w:p>
    <w:p w14:paraId="6080F990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 xml:space="preserve">Há 10 anos, a Fundação Toyota do Brasil atua na preservação ambiental e formação de cidadãos. Além das novas iniciativas surgidas com a sua criação, a Fundação Toyota do Brasil unificou e ampliou todos os projetos de responsabilidade social em andamento, que estavam sob a responsabilidade da montadora Toyota do Brasil. </w:t>
      </w:r>
    </w:p>
    <w:p w14:paraId="4EF305D8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</w:p>
    <w:p w14:paraId="5C3404F6" w14:textId="75862046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>Nacionalmente, além do Projeto Arara Azul, a Fundação Toyota do Brasil patrocina desde 2011, o Projeto Toyota APA Costa dos Corais, em parceria com a Fundação SOS Mata Atlântica e o Instituto Chico Mendes de Conservação da Biodiversidade (</w:t>
      </w:r>
      <w:proofErr w:type="spellStart"/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>ICMBio</w:t>
      </w:r>
      <w:proofErr w:type="spellEnd"/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>), do governo federal. O projeto prioriza a conservação dos recifes de corais e ecossistemas associados ao peixe-boi marinho em uma área de 4</w:t>
      </w:r>
      <w:r w:rsidR="004B26B3">
        <w:rPr>
          <w:rFonts w:asciiTheme="minorHAnsi" w:hAnsiTheme="minorHAnsi" w:cstheme="minorHAnsi"/>
          <w:color w:val="auto"/>
          <w:sz w:val="22"/>
          <w:szCs w:val="22"/>
          <w:lang w:eastAsia="pt-BR"/>
        </w:rPr>
        <w:t>06</w:t>
      </w:r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 xml:space="preserve"> mil hectares nos estados de Alagoas e Pernambuco. </w:t>
      </w:r>
    </w:p>
    <w:p w14:paraId="52AF34DF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</w:p>
    <w:p w14:paraId="268C313F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  <w:lang w:eastAsia="pt-BR"/>
        </w:rPr>
        <w:t>Localmente, a entidade agrega ainda as ações sociais implantadas e mantidas nas comunidades onde a empresa possui unidades, como Indaiatuba (SP), Guaíba (RS), Porto Feliz (SP), Sorocaba (SP) e São Bernardo do Campo (SP). As iniciativas compreendem as áreas de educação, meio ambiente e cultura.</w:t>
      </w:r>
    </w:p>
    <w:p w14:paraId="6B49F661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</w:p>
    <w:p w14:paraId="0F7DE5CC" w14:textId="77777777" w:rsidR="001D24A6" w:rsidRPr="001D24A6" w:rsidRDefault="001D24A6" w:rsidP="001D24A6">
      <w:pPr>
        <w:pStyle w:val="Default"/>
        <w:spacing w:line="360" w:lineRule="auto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1D24A6">
        <w:rPr>
          <w:rFonts w:asciiTheme="minorHAnsi" w:hAnsiTheme="minorHAnsi" w:cstheme="minorHAnsi"/>
          <w:sz w:val="22"/>
          <w:szCs w:val="22"/>
        </w:rPr>
        <w:t xml:space="preserve">Para mais informações, visite o site da Fundação Toyota do Brasil na internet </w:t>
      </w:r>
      <w:hyperlink r:id="rId13" w:history="1">
        <w:r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www.fundacaotoyotadobrasil.org.br</w:t>
        </w:r>
      </w:hyperlink>
      <w:r w:rsidRPr="001D24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E56EA4" w14:textId="77777777" w:rsidR="001D24A6" w:rsidRPr="001D24A6" w:rsidRDefault="001D24A6" w:rsidP="001D24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</w:p>
    <w:p w14:paraId="5BD277DF" w14:textId="77777777" w:rsidR="001D24A6" w:rsidRPr="001D24A6" w:rsidRDefault="001D24A6" w:rsidP="001D24A6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1D24A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Informações à Imprensa – Fundação Toyota do Brasil:</w:t>
      </w:r>
    </w:p>
    <w:p w14:paraId="344D8E3D" w14:textId="77777777" w:rsidR="001D24A6" w:rsidRPr="001D24A6" w:rsidRDefault="001D24A6" w:rsidP="001D24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24A6">
        <w:rPr>
          <w:rFonts w:asciiTheme="minorHAnsi" w:hAnsiTheme="minorHAnsi" w:cstheme="minorHAnsi"/>
          <w:sz w:val="22"/>
          <w:szCs w:val="22"/>
        </w:rPr>
        <w:t xml:space="preserve">Thais Guedes – Coordenadora de Comunicação – </w:t>
      </w:r>
      <w:hyperlink r:id="rId14" w:history="1">
        <w:r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thguedes@toyota.com.br</w:t>
        </w:r>
      </w:hyperlink>
      <w:r w:rsidRPr="001D24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56870A" w14:textId="77777777" w:rsidR="001D24A6" w:rsidRPr="001D24A6" w:rsidRDefault="001D24A6" w:rsidP="001D24A6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D24A6">
        <w:rPr>
          <w:rFonts w:asciiTheme="minorHAnsi" w:hAnsiTheme="minorHAnsi" w:cstheme="minorHAnsi"/>
          <w:b/>
          <w:bCs/>
          <w:color w:val="auto"/>
          <w:sz w:val="22"/>
          <w:szCs w:val="22"/>
        </w:rPr>
        <w:t>PRINTER PRESS COMUNICAÇÃO CORPORATIVA</w:t>
      </w:r>
    </w:p>
    <w:p w14:paraId="78874C0B" w14:textId="77777777" w:rsidR="001D24A6" w:rsidRDefault="001D24A6" w:rsidP="001D24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</w:rPr>
        <w:t xml:space="preserve">Thais Rebequi – (11) 4390-4032 – </w:t>
      </w:r>
      <w:hyperlink r:id="rId15" w:history="1">
        <w:r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trebequi.printerpress@toyota.com.br</w:t>
        </w:r>
      </w:hyperlink>
      <w:r w:rsidRPr="001D24A6">
        <w:rPr>
          <w:rFonts w:asciiTheme="minorHAnsi" w:hAnsiTheme="minorHAnsi" w:cstheme="minorHAnsi"/>
          <w:color w:val="auto"/>
          <w:sz w:val="22"/>
          <w:szCs w:val="22"/>
        </w:rPr>
        <w:t xml:space="preserve">  </w:t>
      </w:r>
    </w:p>
    <w:p w14:paraId="1E6E4C5E" w14:textId="77777777" w:rsidR="003E79B5" w:rsidRPr="003E79B5" w:rsidRDefault="003E79B5" w:rsidP="003E79B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79B5">
        <w:rPr>
          <w:rFonts w:asciiTheme="minorHAnsi" w:hAnsiTheme="minorHAnsi" w:cstheme="minorHAnsi"/>
          <w:color w:val="auto"/>
          <w:sz w:val="22"/>
          <w:szCs w:val="22"/>
        </w:rPr>
        <w:t xml:space="preserve">Juliana Machado – (11) 5582-1624 / (11) 98444-4866 – </w:t>
      </w:r>
      <w:hyperlink r:id="rId16" w:history="1">
        <w:r w:rsidRPr="003E79B5">
          <w:rPr>
            <w:rStyle w:val="Hyperlink"/>
            <w:rFonts w:asciiTheme="minorHAnsi" w:hAnsiTheme="minorHAnsi" w:cstheme="minorHAnsi"/>
            <w:sz w:val="22"/>
            <w:szCs w:val="22"/>
          </w:rPr>
          <w:t>juliana.machado@grupoprinter.com.br</w:t>
        </w:r>
      </w:hyperlink>
    </w:p>
    <w:p w14:paraId="52EBEC85" w14:textId="77777777" w:rsidR="001D24A6" w:rsidRPr="001D24A6" w:rsidRDefault="001D24A6" w:rsidP="001D24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24A6">
        <w:rPr>
          <w:rFonts w:asciiTheme="minorHAnsi" w:hAnsiTheme="minorHAnsi" w:cstheme="minorHAnsi"/>
          <w:color w:val="auto"/>
          <w:sz w:val="22"/>
          <w:szCs w:val="22"/>
        </w:rPr>
        <w:t xml:space="preserve">Vagner Aquino – (11) 5582-1607 – </w:t>
      </w:r>
      <w:hyperlink r:id="rId17" w:history="1">
        <w:r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vagner.aquino@grupoprinter.com.br</w:t>
        </w:r>
      </w:hyperlink>
    </w:p>
    <w:p w14:paraId="3FDD97F0" w14:textId="77777777" w:rsidR="001D24A6" w:rsidRPr="001D24A6" w:rsidRDefault="00B83BF1" w:rsidP="001D24A6">
      <w:pPr>
        <w:pStyle w:val="Default"/>
        <w:jc w:val="both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18" w:history="1">
        <w:r w:rsidR="001D24A6" w:rsidRPr="001D24A6">
          <w:rPr>
            <w:rStyle w:val="Hyperlink"/>
            <w:rFonts w:asciiTheme="minorHAnsi" w:hAnsiTheme="minorHAnsi" w:cstheme="minorHAnsi"/>
            <w:sz w:val="22"/>
            <w:szCs w:val="22"/>
          </w:rPr>
          <w:t>www.toyotaimprensa.com.br</w:t>
        </w:r>
      </w:hyperlink>
      <w:r w:rsidR="001D24A6" w:rsidRPr="001D24A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88A3D5" w14:textId="77777777" w:rsidR="00986BE4" w:rsidRPr="001D24A6" w:rsidRDefault="00986BE4" w:rsidP="007167A8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sectPr w:rsidR="00986BE4" w:rsidRPr="001D24A6" w:rsidSect="00DD3299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C392" w14:textId="77777777" w:rsidR="006D3D26" w:rsidRDefault="006D3D26" w:rsidP="00AB19D6">
      <w:pPr>
        <w:spacing w:after="0" w:line="240" w:lineRule="auto"/>
      </w:pPr>
      <w:r>
        <w:separator/>
      </w:r>
    </w:p>
  </w:endnote>
  <w:endnote w:type="continuationSeparator" w:id="0">
    <w:p w14:paraId="10AEE58B" w14:textId="77777777" w:rsidR="006D3D26" w:rsidRDefault="006D3D26" w:rsidP="00AB19D6">
      <w:pPr>
        <w:spacing w:after="0" w:line="240" w:lineRule="auto"/>
      </w:pPr>
      <w:r>
        <w:continuationSeparator/>
      </w:r>
    </w:p>
  </w:endnote>
  <w:endnote w:type="continuationNotice" w:id="1">
    <w:p w14:paraId="07003546" w14:textId="77777777" w:rsidR="006D3D26" w:rsidRDefault="006D3D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1DED" w14:textId="77777777" w:rsidR="00562E74" w:rsidRDefault="00562E7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850E1">
      <w:rPr>
        <w:noProof/>
      </w:rPr>
      <w:t>3</w:t>
    </w:r>
    <w:r>
      <w:fldChar w:fldCharType="end"/>
    </w:r>
  </w:p>
  <w:p w14:paraId="4D3FDF38" w14:textId="77777777" w:rsidR="00562E74" w:rsidRDefault="00562E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AD5B" w14:textId="77777777" w:rsidR="006D3D26" w:rsidRDefault="006D3D26" w:rsidP="00AB19D6">
      <w:pPr>
        <w:spacing w:after="0" w:line="240" w:lineRule="auto"/>
      </w:pPr>
      <w:r>
        <w:separator/>
      </w:r>
    </w:p>
  </w:footnote>
  <w:footnote w:type="continuationSeparator" w:id="0">
    <w:p w14:paraId="78B16D88" w14:textId="77777777" w:rsidR="006D3D26" w:rsidRDefault="006D3D26" w:rsidP="00AB19D6">
      <w:pPr>
        <w:spacing w:after="0" w:line="240" w:lineRule="auto"/>
      </w:pPr>
      <w:r>
        <w:continuationSeparator/>
      </w:r>
    </w:p>
  </w:footnote>
  <w:footnote w:type="continuationNotice" w:id="1">
    <w:p w14:paraId="7A83F1AE" w14:textId="77777777" w:rsidR="006D3D26" w:rsidRDefault="006D3D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5B1"/>
    <w:multiLevelType w:val="hybridMultilevel"/>
    <w:tmpl w:val="EF2E6442"/>
    <w:lvl w:ilvl="0" w:tplc="B782AA7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070"/>
    <w:multiLevelType w:val="hybridMultilevel"/>
    <w:tmpl w:val="FB884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09B"/>
    <w:multiLevelType w:val="hybridMultilevel"/>
    <w:tmpl w:val="46C456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7762A"/>
    <w:multiLevelType w:val="hybridMultilevel"/>
    <w:tmpl w:val="13E46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6B3D"/>
    <w:multiLevelType w:val="hybridMultilevel"/>
    <w:tmpl w:val="AA84249A"/>
    <w:lvl w:ilvl="0" w:tplc="7E68F5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7E7D"/>
    <w:multiLevelType w:val="hybridMultilevel"/>
    <w:tmpl w:val="1F58E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3179"/>
    <w:multiLevelType w:val="hybridMultilevel"/>
    <w:tmpl w:val="6C6A9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3A10"/>
    <w:multiLevelType w:val="hybridMultilevel"/>
    <w:tmpl w:val="66A0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828A9"/>
    <w:multiLevelType w:val="multilevel"/>
    <w:tmpl w:val="2A0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82"/>
    <w:rsid w:val="00002C7C"/>
    <w:rsid w:val="00004BE1"/>
    <w:rsid w:val="00007292"/>
    <w:rsid w:val="00022411"/>
    <w:rsid w:val="0002735B"/>
    <w:rsid w:val="00027C4B"/>
    <w:rsid w:val="00031308"/>
    <w:rsid w:val="00033E0A"/>
    <w:rsid w:val="00034738"/>
    <w:rsid w:val="00034FF0"/>
    <w:rsid w:val="00037491"/>
    <w:rsid w:val="00040A55"/>
    <w:rsid w:val="00045C01"/>
    <w:rsid w:val="0004683F"/>
    <w:rsid w:val="000478AB"/>
    <w:rsid w:val="0005713F"/>
    <w:rsid w:val="000629EA"/>
    <w:rsid w:val="00064839"/>
    <w:rsid w:val="00066796"/>
    <w:rsid w:val="00071A6F"/>
    <w:rsid w:val="00076BF0"/>
    <w:rsid w:val="00084F4E"/>
    <w:rsid w:val="000867C2"/>
    <w:rsid w:val="00090FD0"/>
    <w:rsid w:val="000913D2"/>
    <w:rsid w:val="00096802"/>
    <w:rsid w:val="000A3B82"/>
    <w:rsid w:val="000A67BE"/>
    <w:rsid w:val="000A784F"/>
    <w:rsid w:val="000B1337"/>
    <w:rsid w:val="000B2F8F"/>
    <w:rsid w:val="000C0FEA"/>
    <w:rsid w:val="000C2A30"/>
    <w:rsid w:val="000C438E"/>
    <w:rsid w:val="000C5D96"/>
    <w:rsid w:val="000D0FC5"/>
    <w:rsid w:val="000D1A6D"/>
    <w:rsid w:val="000D4706"/>
    <w:rsid w:val="000D4C4C"/>
    <w:rsid w:val="000D646D"/>
    <w:rsid w:val="000D6EAE"/>
    <w:rsid w:val="000E2855"/>
    <w:rsid w:val="000E2EDA"/>
    <w:rsid w:val="000E3937"/>
    <w:rsid w:val="000E3A8C"/>
    <w:rsid w:val="000E64E3"/>
    <w:rsid w:val="000E7594"/>
    <w:rsid w:val="000F1EBF"/>
    <w:rsid w:val="00110184"/>
    <w:rsid w:val="00111F06"/>
    <w:rsid w:val="001120BD"/>
    <w:rsid w:val="001129DC"/>
    <w:rsid w:val="00115D79"/>
    <w:rsid w:val="001209D9"/>
    <w:rsid w:val="00122325"/>
    <w:rsid w:val="001350F7"/>
    <w:rsid w:val="001415EE"/>
    <w:rsid w:val="00150540"/>
    <w:rsid w:val="00150F5F"/>
    <w:rsid w:val="00151114"/>
    <w:rsid w:val="00151852"/>
    <w:rsid w:val="00152216"/>
    <w:rsid w:val="00155D50"/>
    <w:rsid w:val="00160B23"/>
    <w:rsid w:val="001619FA"/>
    <w:rsid w:val="0018186D"/>
    <w:rsid w:val="00187EEB"/>
    <w:rsid w:val="0019357D"/>
    <w:rsid w:val="0019625B"/>
    <w:rsid w:val="001976C2"/>
    <w:rsid w:val="001A6408"/>
    <w:rsid w:val="001B197C"/>
    <w:rsid w:val="001B4926"/>
    <w:rsid w:val="001B635C"/>
    <w:rsid w:val="001C4101"/>
    <w:rsid w:val="001C7194"/>
    <w:rsid w:val="001D11DB"/>
    <w:rsid w:val="001D2153"/>
    <w:rsid w:val="001D24A6"/>
    <w:rsid w:val="001D40E6"/>
    <w:rsid w:val="001F68E9"/>
    <w:rsid w:val="001F69E8"/>
    <w:rsid w:val="001F6D5B"/>
    <w:rsid w:val="001F7238"/>
    <w:rsid w:val="00201E91"/>
    <w:rsid w:val="002044FD"/>
    <w:rsid w:val="00210C5D"/>
    <w:rsid w:val="00211965"/>
    <w:rsid w:val="00216157"/>
    <w:rsid w:val="002354F3"/>
    <w:rsid w:val="0024381A"/>
    <w:rsid w:val="00245EC0"/>
    <w:rsid w:val="002472D4"/>
    <w:rsid w:val="00253649"/>
    <w:rsid w:val="00256301"/>
    <w:rsid w:val="00257D00"/>
    <w:rsid w:val="002720E2"/>
    <w:rsid w:val="00275C58"/>
    <w:rsid w:val="002847EF"/>
    <w:rsid w:val="00290C77"/>
    <w:rsid w:val="00295E16"/>
    <w:rsid w:val="00296E98"/>
    <w:rsid w:val="002A30D4"/>
    <w:rsid w:val="002A4F3C"/>
    <w:rsid w:val="002B0096"/>
    <w:rsid w:val="002B08C7"/>
    <w:rsid w:val="002B36E9"/>
    <w:rsid w:val="002B37EB"/>
    <w:rsid w:val="002C0232"/>
    <w:rsid w:val="002C2F93"/>
    <w:rsid w:val="002C4CED"/>
    <w:rsid w:val="002C7649"/>
    <w:rsid w:val="002E044C"/>
    <w:rsid w:val="002E64A4"/>
    <w:rsid w:val="002E675B"/>
    <w:rsid w:val="002E70F4"/>
    <w:rsid w:val="002F13DF"/>
    <w:rsid w:val="002F7908"/>
    <w:rsid w:val="003017F0"/>
    <w:rsid w:val="003103F7"/>
    <w:rsid w:val="00310E73"/>
    <w:rsid w:val="00313005"/>
    <w:rsid w:val="00322453"/>
    <w:rsid w:val="0032735A"/>
    <w:rsid w:val="00327A40"/>
    <w:rsid w:val="003319B1"/>
    <w:rsid w:val="00332A1D"/>
    <w:rsid w:val="00335445"/>
    <w:rsid w:val="0033567A"/>
    <w:rsid w:val="00336051"/>
    <w:rsid w:val="00337872"/>
    <w:rsid w:val="00341D19"/>
    <w:rsid w:val="00343D38"/>
    <w:rsid w:val="00346127"/>
    <w:rsid w:val="003527BE"/>
    <w:rsid w:val="003534CD"/>
    <w:rsid w:val="0036655B"/>
    <w:rsid w:val="00367B1C"/>
    <w:rsid w:val="003720A9"/>
    <w:rsid w:val="00381A52"/>
    <w:rsid w:val="00381C4A"/>
    <w:rsid w:val="00383273"/>
    <w:rsid w:val="00384613"/>
    <w:rsid w:val="00387F73"/>
    <w:rsid w:val="00390123"/>
    <w:rsid w:val="0039365E"/>
    <w:rsid w:val="003A5915"/>
    <w:rsid w:val="003B0049"/>
    <w:rsid w:val="003B2981"/>
    <w:rsid w:val="003B2C74"/>
    <w:rsid w:val="003B6CFB"/>
    <w:rsid w:val="003D5BE4"/>
    <w:rsid w:val="003E0402"/>
    <w:rsid w:val="003E1070"/>
    <w:rsid w:val="003E417F"/>
    <w:rsid w:val="003E5BB5"/>
    <w:rsid w:val="003E79B5"/>
    <w:rsid w:val="003F4CF4"/>
    <w:rsid w:val="003F771E"/>
    <w:rsid w:val="004003A5"/>
    <w:rsid w:val="0040123D"/>
    <w:rsid w:val="00403D20"/>
    <w:rsid w:val="00405BF1"/>
    <w:rsid w:val="00421E48"/>
    <w:rsid w:val="004228B6"/>
    <w:rsid w:val="0042390C"/>
    <w:rsid w:val="0042603D"/>
    <w:rsid w:val="00431770"/>
    <w:rsid w:val="00432186"/>
    <w:rsid w:val="00433816"/>
    <w:rsid w:val="00436D82"/>
    <w:rsid w:val="00440567"/>
    <w:rsid w:val="004411D8"/>
    <w:rsid w:val="00444962"/>
    <w:rsid w:val="00451C94"/>
    <w:rsid w:val="00453055"/>
    <w:rsid w:val="00454289"/>
    <w:rsid w:val="00455793"/>
    <w:rsid w:val="0046020E"/>
    <w:rsid w:val="00463852"/>
    <w:rsid w:val="00467CB5"/>
    <w:rsid w:val="00473272"/>
    <w:rsid w:val="00474DB9"/>
    <w:rsid w:val="00476FD1"/>
    <w:rsid w:val="00481F25"/>
    <w:rsid w:val="0049564D"/>
    <w:rsid w:val="00496EB5"/>
    <w:rsid w:val="004A39B7"/>
    <w:rsid w:val="004B214B"/>
    <w:rsid w:val="004B26B3"/>
    <w:rsid w:val="004C16EF"/>
    <w:rsid w:val="004C3522"/>
    <w:rsid w:val="004C3DC8"/>
    <w:rsid w:val="004C4FE3"/>
    <w:rsid w:val="004C649D"/>
    <w:rsid w:val="004D05B8"/>
    <w:rsid w:val="004D276D"/>
    <w:rsid w:val="004E4CB3"/>
    <w:rsid w:val="004F387E"/>
    <w:rsid w:val="00505445"/>
    <w:rsid w:val="00511609"/>
    <w:rsid w:val="00511C89"/>
    <w:rsid w:val="00517372"/>
    <w:rsid w:val="00520E1B"/>
    <w:rsid w:val="00526E99"/>
    <w:rsid w:val="00527870"/>
    <w:rsid w:val="00530605"/>
    <w:rsid w:val="005311A1"/>
    <w:rsid w:val="005329B4"/>
    <w:rsid w:val="005364C4"/>
    <w:rsid w:val="00537754"/>
    <w:rsid w:val="00550783"/>
    <w:rsid w:val="00551095"/>
    <w:rsid w:val="0055490B"/>
    <w:rsid w:val="00554E43"/>
    <w:rsid w:val="005561E1"/>
    <w:rsid w:val="00557049"/>
    <w:rsid w:val="00560C4D"/>
    <w:rsid w:val="00561430"/>
    <w:rsid w:val="00562E74"/>
    <w:rsid w:val="0057289F"/>
    <w:rsid w:val="00580BC4"/>
    <w:rsid w:val="00584990"/>
    <w:rsid w:val="005874A3"/>
    <w:rsid w:val="00591271"/>
    <w:rsid w:val="00591B45"/>
    <w:rsid w:val="00596F23"/>
    <w:rsid w:val="00597752"/>
    <w:rsid w:val="005A24A2"/>
    <w:rsid w:val="005A54D6"/>
    <w:rsid w:val="005A6BF5"/>
    <w:rsid w:val="005B3E32"/>
    <w:rsid w:val="005B40B7"/>
    <w:rsid w:val="005B52CC"/>
    <w:rsid w:val="005C64A7"/>
    <w:rsid w:val="005D619F"/>
    <w:rsid w:val="005E187A"/>
    <w:rsid w:val="005E57C7"/>
    <w:rsid w:val="00600986"/>
    <w:rsid w:val="00600D0D"/>
    <w:rsid w:val="00602704"/>
    <w:rsid w:val="00603AED"/>
    <w:rsid w:val="00605F84"/>
    <w:rsid w:val="00607813"/>
    <w:rsid w:val="00611FEE"/>
    <w:rsid w:val="00612855"/>
    <w:rsid w:val="00612974"/>
    <w:rsid w:val="00614E4E"/>
    <w:rsid w:val="00617030"/>
    <w:rsid w:val="00617ED7"/>
    <w:rsid w:val="006210F0"/>
    <w:rsid w:val="00625CA5"/>
    <w:rsid w:val="006309F8"/>
    <w:rsid w:val="0063583E"/>
    <w:rsid w:val="00644C6B"/>
    <w:rsid w:val="00646753"/>
    <w:rsid w:val="0065636F"/>
    <w:rsid w:val="00660C9D"/>
    <w:rsid w:val="00661288"/>
    <w:rsid w:val="00662F5E"/>
    <w:rsid w:val="006807A2"/>
    <w:rsid w:val="006872CE"/>
    <w:rsid w:val="00687EC7"/>
    <w:rsid w:val="006931AA"/>
    <w:rsid w:val="00694DA6"/>
    <w:rsid w:val="006A0DED"/>
    <w:rsid w:val="006A6AC9"/>
    <w:rsid w:val="006A7242"/>
    <w:rsid w:val="006B26AC"/>
    <w:rsid w:val="006B5D70"/>
    <w:rsid w:val="006B6A54"/>
    <w:rsid w:val="006B73F5"/>
    <w:rsid w:val="006C1A64"/>
    <w:rsid w:val="006D0A61"/>
    <w:rsid w:val="006D365E"/>
    <w:rsid w:val="006D3D26"/>
    <w:rsid w:val="006D5AC2"/>
    <w:rsid w:val="006D6D8B"/>
    <w:rsid w:val="006E64E5"/>
    <w:rsid w:val="006E67EE"/>
    <w:rsid w:val="006F4009"/>
    <w:rsid w:val="00701C5D"/>
    <w:rsid w:val="00702FF4"/>
    <w:rsid w:val="00703E21"/>
    <w:rsid w:val="00715EEF"/>
    <w:rsid w:val="007167A8"/>
    <w:rsid w:val="007330B8"/>
    <w:rsid w:val="007375B9"/>
    <w:rsid w:val="007417BF"/>
    <w:rsid w:val="00741A81"/>
    <w:rsid w:val="00751EEB"/>
    <w:rsid w:val="00753A26"/>
    <w:rsid w:val="00771091"/>
    <w:rsid w:val="00771D37"/>
    <w:rsid w:val="0078611D"/>
    <w:rsid w:val="0078614E"/>
    <w:rsid w:val="0078651D"/>
    <w:rsid w:val="00786655"/>
    <w:rsid w:val="00791222"/>
    <w:rsid w:val="007A01B7"/>
    <w:rsid w:val="007B6E5A"/>
    <w:rsid w:val="007C7805"/>
    <w:rsid w:val="007C7F2B"/>
    <w:rsid w:val="007D036D"/>
    <w:rsid w:val="007D5E0F"/>
    <w:rsid w:val="007D6D29"/>
    <w:rsid w:val="007E11BD"/>
    <w:rsid w:val="007E207D"/>
    <w:rsid w:val="007F1536"/>
    <w:rsid w:val="007F2EF1"/>
    <w:rsid w:val="007F505C"/>
    <w:rsid w:val="007F57A6"/>
    <w:rsid w:val="007F5B51"/>
    <w:rsid w:val="007F7BEF"/>
    <w:rsid w:val="00803757"/>
    <w:rsid w:val="008056D4"/>
    <w:rsid w:val="00807A67"/>
    <w:rsid w:val="00823E46"/>
    <w:rsid w:val="0082463D"/>
    <w:rsid w:val="008248A7"/>
    <w:rsid w:val="008255F0"/>
    <w:rsid w:val="008277A3"/>
    <w:rsid w:val="00827D6F"/>
    <w:rsid w:val="008354BF"/>
    <w:rsid w:val="00836411"/>
    <w:rsid w:val="00840304"/>
    <w:rsid w:val="00851AD6"/>
    <w:rsid w:val="0085521E"/>
    <w:rsid w:val="008556D7"/>
    <w:rsid w:val="00857FB8"/>
    <w:rsid w:val="00862BEE"/>
    <w:rsid w:val="00863562"/>
    <w:rsid w:val="00865F3B"/>
    <w:rsid w:val="0087193A"/>
    <w:rsid w:val="008819C3"/>
    <w:rsid w:val="008823B6"/>
    <w:rsid w:val="00887E19"/>
    <w:rsid w:val="00887F51"/>
    <w:rsid w:val="0089695D"/>
    <w:rsid w:val="008A360C"/>
    <w:rsid w:val="008A36DA"/>
    <w:rsid w:val="008A3FCE"/>
    <w:rsid w:val="008A4212"/>
    <w:rsid w:val="008A589F"/>
    <w:rsid w:val="008B1346"/>
    <w:rsid w:val="008B1984"/>
    <w:rsid w:val="008B1D8A"/>
    <w:rsid w:val="008C2B0D"/>
    <w:rsid w:val="008C2CC2"/>
    <w:rsid w:val="008C5491"/>
    <w:rsid w:val="008C7225"/>
    <w:rsid w:val="008D33F9"/>
    <w:rsid w:val="008D4E18"/>
    <w:rsid w:val="008E0472"/>
    <w:rsid w:val="008E294F"/>
    <w:rsid w:val="008E44F7"/>
    <w:rsid w:val="008E5080"/>
    <w:rsid w:val="008F1086"/>
    <w:rsid w:val="008F22C4"/>
    <w:rsid w:val="009044D0"/>
    <w:rsid w:val="00904A3D"/>
    <w:rsid w:val="00905101"/>
    <w:rsid w:val="00905B56"/>
    <w:rsid w:val="00907F23"/>
    <w:rsid w:val="00910C60"/>
    <w:rsid w:val="00913079"/>
    <w:rsid w:val="00913C2A"/>
    <w:rsid w:val="009155A1"/>
    <w:rsid w:val="00923EBD"/>
    <w:rsid w:val="0093346F"/>
    <w:rsid w:val="00936990"/>
    <w:rsid w:val="009400B7"/>
    <w:rsid w:val="009404AD"/>
    <w:rsid w:val="00941EB4"/>
    <w:rsid w:val="009473BD"/>
    <w:rsid w:val="00950372"/>
    <w:rsid w:val="00951583"/>
    <w:rsid w:val="00953AAE"/>
    <w:rsid w:val="009573C2"/>
    <w:rsid w:val="0095772E"/>
    <w:rsid w:val="0096201F"/>
    <w:rsid w:val="00965DCA"/>
    <w:rsid w:val="0096718A"/>
    <w:rsid w:val="009747BB"/>
    <w:rsid w:val="0097486D"/>
    <w:rsid w:val="00976CD4"/>
    <w:rsid w:val="00976F7F"/>
    <w:rsid w:val="00981B78"/>
    <w:rsid w:val="009850E1"/>
    <w:rsid w:val="00986BE4"/>
    <w:rsid w:val="00991A81"/>
    <w:rsid w:val="009932E3"/>
    <w:rsid w:val="009A60A2"/>
    <w:rsid w:val="009C7F14"/>
    <w:rsid w:val="009D100E"/>
    <w:rsid w:val="009D2215"/>
    <w:rsid w:val="009D2515"/>
    <w:rsid w:val="009D25FB"/>
    <w:rsid w:val="009D484E"/>
    <w:rsid w:val="009D5384"/>
    <w:rsid w:val="009D6CE1"/>
    <w:rsid w:val="009E0E93"/>
    <w:rsid w:val="009F24F7"/>
    <w:rsid w:val="009F66C7"/>
    <w:rsid w:val="009F7328"/>
    <w:rsid w:val="00A011CA"/>
    <w:rsid w:val="00A04EA7"/>
    <w:rsid w:val="00A157EE"/>
    <w:rsid w:val="00A15886"/>
    <w:rsid w:val="00A168C9"/>
    <w:rsid w:val="00A16C8A"/>
    <w:rsid w:val="00A17325"/>
    <w:rsid w:val="00A20133"/>
    <w:rsid w:val="00A20E5B"/>
    <w:rsid w:val="00A27D3F"/>
    <w:rsid w:val="00A342E2"/>
    <w:rsid w:val="00A3631F"/>
    <w:rsid w:val="00A507FA"/>
    <w:rsid w:val="00A53391"/>
    <w:rsid w:val="00A56C16"/>
    <w:rsid w:val="00A62CD6"/>
    <w:rsid w:val="00A70E2F"/>
    <w:rsid w:val="00A71035"/>
    <w:rsid w:val="00A71299"/>
    <w:rsid w:val="00A73882"/>
    <w:rsid w:val="00A7432E"/>
    <w:rsid w:val="00A76248"/>
    <w:rsid w:val="00A86B92"/>
    <w:rsid w:val="00A92016"/>
    <w:rsid w:val="00A93BFE"/>
    <w:rsid w:val="00A946CB"/>
    <w:rsid w:val="00AA1785"/>
    <w:rsid w:val="00AA22E7"/>
    <w:rsid w:val="00AB19D6"/>
    <w:rsid w:val="00AC129F"/>
    <w:rsid w:val="00AC5F21"/>
    <w:rsid w:val="00AC6A30"/>
    <w:rsid w:val="00AD04E4"/>
    <w:rsid w:val="00AD1052"/>
    <w:rsid w:val="00AD1545"/>
    <w:rsid w:val="00AD4B53"/>
    <w:rsid w:val="00AD5800"/>
    <w:rsid w:val="00AD6D5B"/>
    <w:rsid w:val="00AE5EE6"/>
    <w:rsid w:val="00AF31AB"/>
    <w:rsid w:val="00AF58AB"/>
    <w:rsid w:val="00AF59AB"/>
    <w:rsid w:val="00B04154"/>
    <w:rsid w:val="00B14A84"/>
    <w:rsid w:val="00B2313D"/>
    <w:rsid w:val="00B46489"/>
    <w:rsid w:val="00B5506F"/>
    <w:rsid w:val="00B55A3A"/>
    <w:rsid w:val="00B62CA9"/>
    <w:rsid w:val="00B654E4"/>
    <w:rsid w:val="00B67C86"/>
    <w:rsid w:val="00B72D52"/>
    <w:rsid w:val="00B72FE7"/>
    <w:rsid w:val="00B76651"/>
    <w:rsid w:val="00B76E2E"/>
    <w:rsid w:val="00B774DB"/>
    <w:rsid w:val="00B83BF1"/>
    <w:rsid w:val="00B865DD"/>
    <w:rsid w:val="00B9265B"/>
    <w:rsid w:val="00B94943"/>
    <w:rsid w:val="00BA235D"/>
    <w:rsid w:val="00BA3E93"/>
    <w:rsid w:val="00BA3FBA"/>
    <w:rsid w:val="00BB561D"/>
    <w:rsid w:val="00BC015F"/>
    <w:rsid w:val="00BC2221"/>
    <w:rsid w:val="00BC2E3C"/>
    <w:rsid w:val="00BC4EA7"/>
    <w:rsid w:val="00BD201E"/>
    <w:rsid w:val="00BD592B"/>
    <w:rsid w:val="00BD640A"/>
    <w:rsid w:val="00BE0257"/>
    <w:rsid w:val="00BE1D94"/>
    <w:rsid w:val="00BE2FAB"/>
    <w:rsid w:val="00BF4F7D"/>
    <w:rsid w:val="00BF5553"/>
    <w:rsid w:val="00C054ED"/>
    <w:rsid w:val="00C06CA5"/>
    <w:rsid w:val="00C1010E"/>
    <w:rsid w:val="00C211FE"/>
    <w:rsid w:val="00C24FF9"/>
    <w:rsid w:val="00C306F6"/>
    <w:rsid w:val="00C32657"/>
    <w:rsid w:val="00C413AC"/>
    <w:rsid w:val="00C417B9"/>
    <w:rsid w:val="00C44969"/>
    <w:rsid w:val="00C47C46"/>
    <w:rsid w:val="00C631FD"/>
    <w:rsid w:val="00C6412F"/>
    <w:rsid w:val="00C64C77"/>
    <w:rsid w:val="00C70B69"/>
    <w:rsid w:val="00C70EE7"/>
    <w:rsid w:val="00C80895"/>
    <w:rsid w:val="00C809DB"/>
    <w:rsid w:val="00C87B49"/>
    <w:rsid w:val="00C9225A"/>
    <w:rsid w:val="00CA2195"/>
    <w:rsid w:val="00CA738B"/>
    <w:rsid w:val="00CB5579"/>
    <w:rsid w:val="00CC5292"/>
    <w:rsid w:val="00CD33BE"/>
    <w:rsid w:val="00CE1365"/>
    <w:rsid w:val="00CE4ECB"/>
    <w:rsid w:val="00CE54F1"/>
    <w:rsid w:val="00CF1451"/>
    <w:rsid w:val="00CF2577"/>
    <w:rsid w:val="00CF348A"/>
    <w:rsid w:val="00D06175"/>
    <w:rsid w:val="00D12611"/>
    <w:rsid w:val="00D14B7E"/>
    <w:rsid w:val="00D174C2"/>
    <w:rsid w:val="00D17EC5"/>
    <w:rsid w:val="00D21E8F"/>
    <w:rsid w:val="00D2366C"/>
    <w:rsid w:val="00D24DB6"/>
    <w:rsid w:val="00D25207"/>
    <w:rsid w:val="00D252C2"/>
    <w:rsid w:val="00D27E02"/>
    <w:rsid w:val="00D30FE3"/>
    <w:rsid w:val="00D32A8B"/>
    <w:rsid w:val="00D345F9"/>
    <w:rsid w:val="00D374C1"/>
    <w:rsid w:val="00D616AC"/>
    <w:rsid w:val="00D62D28"/>
    <w:rsid w:val="00D63B77"/>
    <w:rsid w:val="00D64439"/>
    <w:rsid w:val="00D64BA7"/>
    <w:rsid w:val="00D673F8"/>
    <w:rsid w:val="00D67CAF"/>
    <w:rsid w:val="00D7222D"/>
    <w:rsid w:val="00D75424"/>
    <w:rsid w:val="00D80133"/>
    <w:rsid w:val="00D828E0"/>
    <w:rsid w:val="00D8625D"/>
    <w:rsid w:val="00D86E77"/>
    <w:rsid w:val="00D878CD"/>
    <w:rsid w:val="00D9227B"/>
    <w:rsid w:val="00DA42E6"/>
    <w:rsid w:val="00DB255F"/>
    <w:rsid w:val="00DB4596"/>
    <w:rsid w:val="00DB5D5C"/>
    <w:rsid w:val="00DC063C"/>
    <w:rsid w:val="00DC470B"/>
    <w:rsid w:val="00DC791B"/>
    <w:rsid w:val="00DC7FF3"/>
    <w:rsid w:val="00DD24B7"/>
    <w:rsid w:val="00DD3299"/>
    <w:rsid w:val="00DD67D2"/>
    <w:rsid w:val="00DE4003"/>
    <w:rsid w:val="00DE6D6B"/>
    <w:rsid w:val="00DE7ED2"/>
    <w:rsid w:val="00DF3B09"/>
    <w:rsid w:val="00E019D7"/>
    <w:rsid w:val="00E05640"/>
    <w:rsid w:val="00E076DD"/>
    <w:rsid w:val="00E1113D"/>
    <w:rsid w:val="00E11827"/>
    <w:rsid w:val="00E12708"/>
    <w:rsid w:val="00E17700"/>
    <w:rsid w:val="00E2014C"/>
    <w:rsid w:val="00E41C86"/>
    <w:rsid w:val="00E461D0"/>
    <w:rsid w:val="00E50946"/>
    <w:rsid w:val="00E50C4C"/>
    <w:rsid w:val="00E55A06"/>
    <w:rsid w:val="00E61971"/>
    <w:rsid w:val="00E6490D"/>
    <w:rsid w:val="00E65129"/>
    <w:rsid w:val="00E664CD"/>
    <w:rsid w:val="00E6766F"/>
    <w:rsid w:val="00E71FB2"/>
    <w:rsid w:val="00E74583"/>
    <w:rsid w:val="00E75E8E"/>
    <w:rsid w:val="00E77953"/>
    <w:rsid w:val="00E810EC"/>
    <w:rsid w:val="00E83E8B"/>
    <w:rsid w:val="00E8515E"/>
    <w:rsid w:val="00E8611A"/>
    <w:rsid w:val="00E86C07"/>
    <w:rsid w:val="00E871C9"/>
    <w:rsid w:val="00E90574"/>
    <w:rsid w:val="00E90712"/>
    <w:rsid w:val="00E950F1"/>
    <w:rsid w:val="00E97964"/>
    <w:rsid w:val="00EA2483"/>
    <w:rsid w:val="00EA2843"/>
    <w:rsid w:val="00EA667A"/>
    <w:rsid w:val="00EB2126"/>
    <w:rsid w:val="00EB5B03"/>
    <w:rsid w:val="00EB736E"/>
    <w:rsid w:val="00EC4A58"/>
    <w:rsid w:val="00ED61F7"/>
    <w:rsid w:val="00EF7DDA"/>
    <w:rsid w:val="00F02698"/>
    <w:rsid w:val="00F029BD"/>
    <w:rsid w:val="00F067E3"/>
    <w:rsid w:val="00F115D5"/>
    <w:rsid w:val="00F148AE"/>
    <w:rsid w:val="00F1663F"/>
    <w:rsid w:val="00F22A4C"/>
    <w:rsid w:val="00F25A5F"/>
    <w:rsid w:val="00F30423"/>
    <w:rsid w:val="00F345CE"/>
    <w:rsid w:val="00F40E0C"/>
    <w:rsid w:val="00F41538"/>
    <w:rsid w:val="00F4472E"/>
    <w:rsid w:val="00F51A1A"/>
    <w:rsid w:val="00F57C22"/>
    <w:rsid w:val="00F63470"/>
    <w:rsid w:val="00F67322"/>
    <w:rsid w:val="00F74181"/>
    <w:rsid w:val="00F825F0"/>
    <w:rsid w:val="00F85F86"/>
    <w:rsid w:val="00F93B65"/>
    <w:rsid w:val="00F940A4"/>
    <w:rsid w:val="00FB2E52"/>
    <w:rsid w:val="00FB4E0B"/>
    <w:rsid w:val="00FC34AD"/>
    <w:rsid w:val="00FC5507"/>
    <w:rsid w:val="00FC7C3F"/>
    <w:rsid w:val="00FD6B56"/>
    <w:rsid w:val="00FE04CB"/>
    <w:rsid w:val="00FE0AF4"/>
    <w:rsid w:val="00FE2794"/>
    <w:rsid w:val="00FE441F"/>
    <w:rsid w:val="00FE543A"/>
    <w:rsid w:val="00FE6F59"/>
    <w:rsid w:val="00FE777E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3C1A2"/>
  <w15:docId w15:val="{9659D830-B67C-4D0C-AAAF-FF8EBFC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C015F"/>
    <w:rPr>
      <w:b/>
      <w:bCs/>
    </w:rPr>
  </w:style>
  <w:style w:type="character" w:customStyle="1" w:styleId="apple-converted-space">
    <w:name w:val="apple-converted-space"/>
    <w:basedOn w:val="Fontepargpadro"/>
    <w:rsid w:val="00BC015F"/>
  </w:style>
  <w:style w:type="character" w:styleId="Hyperlink">
    <w:name w:val="Hyperlink"/>
    <w:uiPriority w:val="99"/>
    <w:unhideWhenUsed/>
    <w:rsid w:val="00BC01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86BE4"/>
    <w:rPr>
      <w:rFonts w:ascii="Tahoma" w:eastAsia="Calibri" w:hAnsi="Tahoma" w:cs="Tahoma"/>
      <w:sz w:val="16"/>
      <w:szCs w:val="16"/>
    </w:rPr>
  </w:style>
  <w:style w:type="character" w:styleId="CitaoHTML">
    <w:name w:val="HTML Cite"/>
    <w:uiPriority w:val="99"/>
    <w:unhideWhenUsed/>
    <w:rsid w:val="00C306F6"/>
    <w:rPr>
      <w:i w:val="0"/>
      <w:iCs w:val="0"/>
      <w:color w:val="009933"/>
    </w:rPr>
  </w:style>
  <w:style w:type="paragraph" w:styleId="PargrafodaLista">
    <w:name w:val="List Paragraph"/>
    <w:basedOn w:val="Normal"/>
    <w:uiPriority w:val="34"/>
    <w:qFormat/>
    <w:rsid w:val="00455793"/>
    <w:pPr>
      <w:ind w:left="720"/>
      <w:contextualSpacing/>
    </w:pPr>
  </w:style>
  <w:style w:type="paragraph" w:customStyle="1" w:styleId="Default">
    <w:name w:val="Default"/>
    <w:uiPriority w:val="99"/>
    <w:rsid w:val="009D2515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</w:rPr>
  </w:style>
  <w:style w:type="character" w:styleId="nfase">
    <w:name w:val="Emphasis"/>
    <w:uiPriority w:val="20"/>
    <w:qFormat/>
    <w:rsid w:val="009D2515"/>
    <w:rPr>
      <w:rFonts w:cs="Times New Roman"/>
      <w:i/>
      <w:iCs/>
    </w:rPr>
  </w:style>
  <w:style w:type="character" w:styleId="Refdecomentrio">
    <w:name w:val="annotation reference"/>
    <w:uiPriority w:val="99"/>
    <w:semiHidden/>
    <w:unhideWhenUsed/>
    <w:rsid w:val="00F82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825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5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25F0"/>
    <w:rPr>
      <w:b/>
      <w:bCs/>
      <w:lang w:eastAsia="en-US"/>
    </w:rPr>
  </w:style>
  <w:style w:type="paragraph" w:styleId="SemEspaamento">
    <w:name w:val="No Spacing"/>
    <w:uiPriority w:val="1"/>
    <w:qFormat/>
    <w:rsid w:val="007D5E0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B19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B19D6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D6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6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15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26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acaotoyotadobrasil.org.br" TargetMode="External"/><Relationship Id="rId18" Type="http://schemas.openxmlformats.org/officeDocument/2006/relationships/hyperlink" Target="http://www.toyotaimprensa.com.b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nstitutoararaazul.org.br/como_ajudar" TargetMode="External"/><Relationship Id="rId17" Type="http://schemas.openxmlformats.org/officeDocument/2006/relationships/hyperlink" Target="mailto:vagner.aquino@grupoprinter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liana.machado@grupoprinter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rebequi.printerpress@toyota.com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guedes@toyot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DAA431B4E7D7499E52A4BBD014A436" ma:contentTypeVersion="10" ma:contentTypeDescription="Crie um novo documento." ma:contentTypeScope="" ma:versionID="5822b023e59c33ab0ba4faccf7181173">
  <xsd:schema xmlns:xsd="http://www.w3.org/2001/XMLSchema" xmlns:xs="http://www.w3.org/2001/XMLSchema" xmlns:p="http://schemas.microsoft.com/office/2006/metadata/properties" xmlns:ns2="91e20321-db15-4431-b238-9c46c9d8b9c8" xmlns:ns3="71fa2c77-85fa-426f-b62e-31dcf9ed3105" targetNamespace="http://schemas.microsoft.com/office/2006/metadata/properties" ma:root="true" ma:fieldsID="b2a0fa409676f4f2769e97e49f8d5809" ns2:_="" ns3:_="">
    <xsd:import namespace="91e20321-db15-4431-b238-9c46c9d8b9c8"/>
    <xsd:import namespace="71fa2c77-85fa-426f-b62e-31dcf9ed3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0321-db15-4431-b238-9c46c9d8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2c77-85fa-426f-b62e-31dcf9ed3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a2c77-85fa-426f-b62e-31dcf9ed3105">
      <UserInfo>
        <DisplayName>Elaine Cristina Nicol Marques Marucci</DisplayName>
        <AccountId>16</AccountId>
        <AccountType/>
      </UserInfo>
      <UserInfo>
        <DisplayName>Thais Bleinroth Guedes</DisplayName>
        <AccountId>13</AccountId>
        <AccountType/>
      </UserInfo>
      <UserInfo>
        <DisplayName>Thais Rebequi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FD2A-4488-4849-B4EA-C1D5FCBAD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20321-db15-4431-b238-9c46c9d8b9c8"/>
    <ds:schemaRef ds:uri="71fa2c77-85fa-426f-b62e-31dcf9ed3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9542B-EFA1-47DD-B2ED-83B1102D2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5C25-6758-4072-A829-A2D2D3B2A4E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1fa2c77-85fa-426f-b62e-31dcf9ed3105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91e20321-db15-4431-b238-9c46c9d8b9c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E580C9-BC00-48D0-9462-DEE90D75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1051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Links>
    <vt:vector size="36" baseType="variant">
      <vt:variant>
        <vt:i4>4194381</vt:i4>
      </vt:variant>
      <vt:variant>
        <vt:i4>15</vt:i4>
      </vt:variant>
      <vt:variant>
        <vt:i4>0</vt:i4>
      </vt:variant>
      <vt:variant>
        <vt:i4>5</vt:i4>
      </vt:variant>
      <vt:variant>
        <vt:lpwstr>http://www.toyotaimprensa.com.br/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mailto:vagner.aquino@grupoprinter.com.br</vt:lpwstr>
      </vt:variant>
      <vt:variant>
        <vt:lpwstr/>
      </vt:variant>
      <vt:variant>
        <vt:i4>1638440</vt:i4>
      </vt:variant>
      <vt:variant>
        <vt:i4>9</vt:i4>
      </vt:variant>
      <vt:variant>
        <vt:i4>0</vt:i4>
      </vt:variant>
      <vt:variant>
        <vt:i4>5</vt:i4>
      </vt:variant>
      <vt:variant>
        <vt:lpwstr>mailto:anamaria.rinaldi@grupoprinter.com.br</vt:lpwstr>
      </vt:variant>
      <vt:variant>
        <vt:lpwstr/>
      </vt:variant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mailto:trebequi.printerpress@toyota.com.br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mailto:thguedes@toyota.com.br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http://www.fundacaotoyotadobrasil.org.br/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Thais Rebequi</cp:lastModifiedBy>
  <cp:revision>2</cp:revision>
  <cp:lastPrinted>2015-12-01T17:46:00Z</cp:lastPrinted>
  <dcterms:created xsi:type="dcterms:W3CDTF">2019-09-19T15:07:00Z</dcterms:created>
  <dcterms:modified xsi:type="dcterms:W3CDTF">2019-09-19T15:07:00Z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0x010100F3DAA431B4E7D7499E52A4BBD014A436</vt:lpwstr>
  </property>
  <property fmtid="{D5CDD505-2E9C-101B-9397-08002B2CF9AE}" pid="4" name="AuthorIds_UIVersion_3072">
    <vt:lpwstr>14</vt:lpwstr>
  </property>
</Properties>
</file>